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64f81cd30022ac73f8610b0841999b12e178d"/>
    <w:p>
      <w:pPr>
        <w:pStyle w:val="Heading3"/>
      </w:pPr>
      <w:r>
        <w:t xml:space="preserve">ДВМС и МДС объявляют о старте международного конкурса детского творчества «Москва в сердце каждого»</w:t>
      </w:r>
    </w:p>
    <w:p>
      <w:pPr>
        <w:pStyle w:val="FirstParagraph"/>
      </w:pPr>
      <w:r>
        <w:t xml:space="preserve">15.06.2021</w:t>
      </w:r>
    </w:p>
    <w:p>
      <w:pPr>
        <w:pStyle w:val="BodyText"/>
      </w:pPr>
      <w:r>
        <w:t xml:space="preserve">Департамент внешнеэкономических и международных связей (ДВМС) города Москвы и Московский Дом соотечественника (МДС) объявляют о начале приема работ на Международный конкурс детского творчества «Москва в сердце каждого».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8d/konrur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Данный проект направлен на развитие детского творчества, а также на расширение и укрепление культурных связей города Москвы с зарубежными странами.</w:t>
      </w:r>
    </w:p>
    <w:p>
      <w:pPr>
        <w:pStyle w:val="BodyText"/>
      </w:pPr>
      <w:r>
        <w:t xml:space="preserve">Организаторами выступают ДВМС и МДС в рамках реализации плана основных мероприятий по реализации государственной политики Российской Федерации в отношении соотечественников, проживающих за рубежом, на 2021-2023 годы.</w:t>
      </w:r>
    </w:p>
    <w:p>
      <w:pPr>
        <w:pStyle w:val="BodyText"/>
      </w:pPr>
      <w:r>
        <w:t xml:space="preserve">Участниками конкурса могут стать дети и подростки в возрасте</w:t>
      </w:r>
      <w:r>
        <w:t xml:space="preserve"> </w:t>
      </w:r>
      <w:r>
        <w:rPr>
          <w:bCs/>
          <w:b/>
        </w:rPr>
        <w:t xml:space="preserve">от 7 до 17 лет</w:t>
      </w:r>
      <w:r>
        <w:t xml:space="preserve"> </w:t>
      </w:r>
      <w:r>
        <w:t xml:space="preserve">из числа российских соотечественников, проживающих за рубежом.</w:t>
      </w:r>
    </w:p>
    <w:p>
      <w:pPr>
        <w:pStyle w:val="BodyText"/>
      </w:pPr>
      <w:r>
        <w:t xml:space="preserve">Конкурс проводится по</w:t>
      </w:r>
      <w:r>
        <w:t xml:space="preserve"> </w:t>
      </w:r>
      <w:r>
        <w:rPr>
          <w:bCs/>
          <w:b/>
        </w:rPr>
        <w:t xml:space="preserve">3 номинациям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Номинация 1:</w:t>
      </w:r>
      <w:r>
        <w:t xml:space="preserve"> </w:t>
      </w:r>
      <w:r>
        <w:t xml:space="preserve">рисунок на тему: «Москва глазами детей»;</w:t>
      </w:r>
    </w:p>
    <w:p>
      <w:pPr>
        <w:pStyle w:val="BodyText"/>
      </w:pPr>
      <w:r>
        <w:rPr>
          <w:bCs/>
          <w:b/>
        </w:rPr>
        <w:t xml:space="preserve">Номинация 2:</w:t>
      </w:r>
      <w:r>
        <w:t xml:space="preserve"> </w:t>
      </w:r>
      <w:r>
        <w:t xml:space="preserve">художественное слово «Москва – сердце Родины моей», запись видеоролика с прочтением стихотворений собственного сочинения;</w:t>
      </w:r>
    </w:p>
    <w:p>
      <w:pPr>
        <w:pStyle w:val="BodyText"/>
      </w:pPr>
      <w:r>
        <w:rPr>
          <w:bCs/>
          <w:b/>
        </w:rPr>
        <w:t xml:space="preserve">Номинация 3:</w:t>
      </w:r>
      <w:r>
        <w:t xml:space="preserve"> </w:t>
      </w:r>
      <w:r>
        <w:t xml:space="preserve">вокальное мастерство «И вспомню о Москве…», запись видеоролика с</w:t>
      </w:r>
      <w:r>
        <w:t xml:space="preserve"> </w:t>
      </w:r>
      <w:r>
        <w:rPr>
          <w:u w:val="single"/>
          <w:bCs/>
          <w:b/>
        </w:rPr>
        <w:t xml:space="preserve">сольным</w:t>
      </w:r>
      <w:r>
        <w:t xml:space="preserve"> </w:t>
      </w:r>
      <w:r>
        <w:t xml:space="preserve">исполнением песни.</w:t>
      </w:r>
    </w:p>
    <w:p>
      <w:pPr>
        <w:pStyle w:val="BodyText"/>
      </w:pPr>
      <w:r>
        <w:t xml:space="preserve">Победители конкурса будут награждены поездкой в г. Москву, где и состоится торжественная церемония награждения.</w:t>
      </w:r>
    </w:p>
    <w:p>
      <w:pPr>
        <w:pStyle w:val="BodyText"/>
      </w:pPr>
      <w:r>
        <w:t xml:space="preserve">Все работы с заполненной анкетой-заявкой направляются на электронную почту:</w:t>
      </w:r>
      <w:r>
        <w:t xml:space="preserve"> </w:t>
      </w:r>
      <w:r>
        <w:rPr>
          <w:bCs/>
          <w:b/>
        </w:rPr>
        <w:t xml:space="preserve">mds.konkurs@yandex.ru</w:t>
      </w:r>
    </w:p>
    <w:p>
      <w:pPr>
        <w:pStyle w:val="BodyText"/>
      </w:pPr>
      <w:r>
        <w:t xml:space="preserve">Прием работ</w:t>
      </w:r>
      <w:r>
        <w:t xml:space="preserve"> </w:t>
      </w:r>
      <w:r>
        <w:rPr>
          <w:bCs/>
          <w:b/>
        </w:rPr>
        <w:t xml:space="preserve">до 30 июня включительно.</w:t>
      </w:r>
    </w:p>
    <w:p>
      <w:pPr>
        <w:pStyle w:val="BodyText"/>
      </w:pPr>
      <w:r>
        <w:rPr>
          <w:bCs/>
          <w:b/>
        </w:rPr>
        <w:t xml:space="preserve">Подробная информация в Положение о проведении конкурса: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http://mosds.mos.ru/presscenter/news/detail/9996974.html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996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996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2025-06-05T03:21:09Z</dcterms:created>
  <dcterms:modified xsi:type="dcterms:W3CDTF">2025-06-05T03:21:09Z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