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0a3085379f324e0f9a31c337851b208931514"/>
    <w:p>
      <w:pPr>
        <w:pStyle w:val="Heading3"/>
      </w:pPr>
      <w:r>
        <w:t xml:space="preserve">Учрежден памятный знак «80 лет битвы за Москву»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t xml:space="preserve">Правительство Москвы учредило памятный нагрудный знак «80 лет битвы за Москву». Им наградят более трех тысяч человек — участников обороны Москвы. Из них 1075 ветеранов проживают в российской столице, а остальные — в других субъектах Российской Федерации и иностранных государствах. Соответствующее постановление подписал Мэр Москвы Сергей Собянин.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c1/prezidiymmedalidenisov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Награду изготовят из металла золотистого цвета, в форме круга диаметром 32 миллиметра с выпуклым бортиком с обеих сторон. На лицевой стороне знака изобразят три самолета, три танка и шеренги советских воинов, которые идут в атаку с винтовками с примкнутыми штыками, на фоне Кремлевской стены со Спасской башней, а также флаг СССР. В верхней части будет надпись «Битва за Москву», а внизу — лавровая ветвь. На оборотной стороне памятного знака будет надпись «80 лет память и слава! 1941–2021». Кроме того, на колодке появится цифра 80 с лавровой ветвью в нижней части.</w:t>
      </w:r>
    </w:p>
    <w:p>
      <w:pPr>
        <w:pStyle w:val="BodyText"/>
      </w:pPr>
      <w:r>
        <w:t xml:space="preserve">Завершить вручение памятных знаков «80 лет битвы за Москву» планируется в декабре 2021 года — к 80-й годовщине контрнаступления советских войск. Именно оно положило начало коренному перелому в ходе Великой Отечественной войны.</w:t>
      </w:r>
    </w:p>
    <w:p>
      <w:pPr>
        <w:pStyle w:val="BodyText"/>
      </w:pPr>
      <w:r>
        <w:t xml:space="preserve">Фото: М. Денисова /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http://mosds.mos.ru/presscenter/news/detail/9939272.html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39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39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2024-04-08T23:28:29Z</dcterms:created>
  <dcterms:modified xsi:type="dcterms:W3CDTF">2024-04-08T23:28:29Z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