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b1c272b47eab7176b3500d758cba56ed396bd"/>
    <w:p>
      <w:pPr>
        <w:pStyle w:val="Heading3"/>
      </w:pPr>
      <w:r>
        <w:t xml:space="preserve">Соотечественники в Южном Тироле посадили Сад памяти и проведут Бессметный полк</w:t>
      </w:r>
    </w:p>
    <w:p>
      <w:pPr>
        <w:pStyle w:val="FirstParagraph"/>
      </w:pPr>
      <w:r>
        <w:t xml:space="preserve">08.05.2021</w:t>
      </w:r>
    </w:p>
    <w:p>
      <w:pPr>
        <w:pStyle w:val="BodyText"/>
      </w:pPr>
      <w:r>
        <w:t xml:space="preserve">Проживающие в итальянских Мерано и Больцано российские соотечественники чтят память погибших в годы Великой Отечественной войны – они присоединились к международной акции «Сад памяти» и организуют встречу «Бессмертного полка».</w:t>
      </w:r>
    </w:p>
    <w:p>
      <w:pPr>
        <w:pStyle w:val="BodyText"/>
      </w:pPr>
      <w:r>
        <w:drawing>
          <wp:inline>
            <wp:extent cx="4762500" cy="2362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6e/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8 мая, в Русском центре им. Н.И.Бородиной, в парке виллы Бородина в Мерано высажены оливковое дерево, сирень и розы в память о погибших в годы Великой Отечественной войны.</w:t>
      </w:r>
    </w:p>
    <w:p>
      <w:pPr>
        <w:pStyle w:val="BodyText"/>
      </w:pPr>
      <w:r>
        <w:t xml:space="preserve">Завтра, 9 мая, на Военном кладбище Св. Якоба в Больцано пройдет сбор Бессмертного полка Южного Тироля. Также состоятся церемония возложения цветов к памятникам солдат, панихида у Часовни преподобного Сергия Радонежского.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http://mosds.mos.ru/presscenter/news/detail/9930865.html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30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30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2025-05-22T02:34:21Z</dcterms:created>
  <dcterms:modified xsi:type="dcterms:W3CDTF">2025-05-22T02:34:21Z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