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be542d6a3f469e05c4a517ebed64559e8e7f2c6"/>
    <w:p>
      <w:pPr>
        <w:pStyle w:val="Heading3"/>
      </w:pPr>
      <w:r>
        <w:t xml:space="preserve">Соотечественникам в Киргизии вручены награды ПКДСР</w:t>
      </w:r>
    </w:p>
    <w:p>
      <w:pPr>
        <w:pStyle w:val="FirstParagraph"/>
      </w:pPr>
      <w:r>
        <w:t xml:space="preserve">08.04.2021</w:t>
      </w:r>
    </w:p>
    <w:p>
      <w:pPr>
        <w:pStyle w:val="BodyText"/>
      </w:pPr>
      <w:r>
        <w:t xml:space="preserve">Награды Правительственной комиссии по делам соотечественников за рубежом (ПКДСР) вручил Посол России в Киргизии Николай Удовиченко в рамках </w:t>
      </w:r>
      <w:hyperlink r:id="rId20">
        <w:r>
          <w:rPr>
            <w:rStyle w:val="Hyperlink"/>
          </w:rPr>
          <w:t xml:space="preserve">XII Страновой конференции</w:t>
        </w:r>
      </w:hyperlink>
      <w:r>
        <w:t xml:space="preserve"> организаций российских соотечественников «Киргизия и Россия – новые форматы сотрудничества», прошедшей в Киргизии 2 апреля.</w:t>
      </w:r>
    </w:p>
    <w:p>
      <w:pPr>
        <w:pStyle w:val="BodyText"/>
      </w:pPr>
      <w:r>
        <w:drawing>
          <wp:inline>
            <wp:extent cx="4762500" cy="3238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03/st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Почётным знаком соотечественника награжден главный редактор информационного ресурса «Россия в Кыргызстане» и сайта Координационного совета российских соотечественников в Киргизии Сергей Титунин.</w:t>
      </w:r>
    </w:p>
    <w:p>
      <w:pPr>
        <w:pStyle w:val="BodyText"/>
      </w:pPr>
      <w:r>
        <w:drawing>
          <wp:inline>
            <wp:extent cx="4762500" cy="322897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e0/nk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Дипломы ПКДСР вручены Марату Кутанову, Ольге Фроловой, Виктору Малюженко, Светлане Аристовой, Зульфие Хайбуллиной.</w:t>
      </w:r>
    </w:p>
    <w:p>
      <w:pPr>
        <w:pStyle w:val="BodyText"/>
      </w:pPr>
      <w:r>
        <w:rPr>
          <w:iCs/>
          <w:i/>
        </w:rPr>
        <w:t xml:space="preserve">Почетным знаком соотечественника ежегодно награждаются победители по семи номинациям. Кандидатам на номинацию, занявшим 2-3 места, вручаются Почетные дипломы ПКДСР.</w:t>
      </w:r>
    </w:p>
    <w:p>
      <w:pPr>
        <w:pStyle w:val="BodyText"/>
      </w:pPr>
      <w:r>
        <w:t xml:space="preserve">Фото: Сергей Титунин / Фейсбук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http://mosds.mos.ru/presscenter/news/detail/9852975.html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852975.html" TargetMode="External" /><Relationship Type="http://schemas.openxmlformats.org/officeDocument/2006/relationships/hyperlink" Id="rId20" Target="https://mosds.mos.ru/presscenter/news/detail/9838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852975.html" TargetMode="External" /><Relationship Type="http://schemas.openxmlformats.org/officeDocument/2006/relationships/hyperlink" Id="rId20" Target="https://mosds.mos.ru/presscenter/news/detail/9838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2024-01-03T20:08:10Z</dcterms:created>
  <dcterms:modified xsi:type="dcterms:W3CDTF">2024-01-03T20:08:10Z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