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26081e33c72105c41e09e6d32e7067d36488bb"/>
    <w:p>
      <w:pPr>
        <w:pStyle w:val="Heading3"/>
      </w:pPr>
      <w:r>
        <w:t xml:space="preserve">Телеканал «Победа» проводит второй онлайн-фестиваль «Спасибо за Победу!»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t xml:space="preserve">Телеканал «Победа» объявил старт II Всероссийского онлайн-фестиваля «Спасибо за Победу!»</w:t>
      </w:r>
    </w:p>
    <w:p>
      <w:pPr>
        <w:pStyle w:val="BodyText"/>
      </w:pPr>
      <w:r>
        <w:drawing>
          <wp:inline>
            <wp:extent cx="4762500" cy="2295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11/l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участия в проекте необходимо заполнить анкету на сайте</w:t>
      </w:r>
      <w:r>
        <w:t xml:space="preserve"> </w:t>
      </w:r>
      <w:hyperlink r:id="rId23">
        <w:r>
          <w:rPr>
            <w:rStyle w:val="Hyperlink"/>
          </w:rPr>
          <w:t xml:space="preserve">spasibo.pobeda.tv</w:t>
        </w:r>
      </w:hyperlink>
      <w:r>
        <w:t xml:space="preserve"> </w:t>
      </w:r>
      <w:r>
        <w:t xml:space="preserve">и прикрепить к ней видео с рассказом. Здесь же можно ознакомиться с правилами участия в фестивале.</w:t>
      </w:r>
    </w:p>
    <w:p>
      <w:pPr>
        <w:pStyle w:val="BodyText"/>
      </w:pPr>
      <w:r>
        <w:t xml:space="preserve">Заявки принимаются до 12:00 мск 30 апреля.</w:t>
      </w:r>
    </w:p>
    <w:p>
      <w:pPr>
        <w:pStyle w:val="BodyText"/>
      </w:pPr>
      <w:r>
        <w:t xml:space="preserve">Записи воспоминаний могут быть обнародованы телекомпанией - опубликованы на сайте, показаны в эфире телеканалов, входящих в «Цифровое семейство Первого канала» («Первый канал» и его международные версии, «Победа», «Дом кино» и др.).</w:t>
      </w:r>
    </w:p>
    <w:p>
      <w:pPr>
        <w:pStyle w:val="BodyText"/>
      </w:pPr>
      <w:r>
        <w:t xml:space="preserve">В прошлом году фестиваль «Спасибо за Победу!» имел огромный успех и превратился в настоящее народное движение – его участниками стали 60 тысяч человек со всего мира. К 75-летию Победы в Великой Отечественной войне телеканал «Победа» провёл 75-часовой эфирный марафон лучших работ конкурсантов.</w:t>
      </w:r>
    </w:p>
    <w:p>
      <w:pPr>
        <w:pStyle w:val="BodyText"/>
      </w:pPr>
      <w:r>
        <w:rPr>
          <w:iCs/>
          <w:i/>
        </w:rPr>
        <w:t xml:space="preserve">Телеканал </w:t>
      </w:r>
      <w:hyperlink r:id="rId24">
        <w:r>
          <w:rPr>
            <w:rStyle w:val="Hyperlink"/>
            <w:iCs/>
            <w:i/>
          </w:rPr>
          <w:t xml:space="preserve">«Победа»</w:t>
        </w:r>
      </w:hyperlink>
      <w:r>
        <w:rPr>
          <w:iCs/>
          <w:i/>
        </w:rPr>
        <w:t xml:space="preserve"> — масштабный проект к 75-летию Победы в Великой Отечественной войне 1941−1945. Начал трансляцию с апреля 2018 года. Телеканал</w:t>
      </w:r>
      <w:r>
        <w:t xml:space="preserve"> </w:t>
      </w:r>
      <w:r>
        <w:rPr>
          <w:iCs/>
          <w:i/>
        </w:rPr>
        <w:t xml:space="preserve">круглосуточно показывает новейшие блокбастеры, российские фильмы и сериалы, классику советского военного кино, документальные программы, в том числе основанные на ранее неизвестных архивных документах и материалах, свидетельства ветеранов, интервью с историками и экспертами, семейные воспоминания участников акции «Бессмертный полк», а также находки и открытия поисковых отрядов.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http://mosds.mos.ru/presscenter/news/detail/9833488.html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33488.html" TargetMode="External" /><Relationship Type="http://schemas.openxmlformats.org/officeDocument/2006/relationships/hyperlink" Id="rId24" Target="https://mosds.mos.ru/presscenter/news/detail/8774363.html?sphrase_id=370840023" TargetMode="External" /><Relationship Type="http://schemas.openxmlformats.org/officeDocument/2006/relationships/hyperlink" Id="rId23" Target="https://spasibo.pobeda.tv/inde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33488.html" TargetMode="External" /><Relationship Type="http://schemas.openxmlformats.org/officeDocument/2006/relationships/hyperlink" Id="rId24" Target="https://mosds.mos.ru/presscenter/news/detail/8774363.html?sphrase_id=370840023" TargetMode="External" /><Relationship Type="http://schemas.openxmlformats.org/officeDocument/2006/relationships/hyperlink" Id="rId23" Target="https://spasibo.pobeda.tv/inde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2025-03-20T08:48:39Z</dcterms:created>
  <dcterms:modified xsi:type="dcterms:W3CDTF">2025-03-20T08:48:39Z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