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c85793a988c18e58a84f5a582dcdb2ee133baf"/>
    <w:p>
      <w:pPr>
        <w:pStyle w:val="Heading3"/>
      </w:pPr>
      <w:r>
        <w:t xml:space="preserve">Международный клуб «Москва и соотечественники» отмечает годовщину своего создания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Международный клуб «Москва и соотечественники» 21 марта отметил годовщину своего создания.</w:t>
      </w:r>
    </w:p>
    <w:p>
      <w:pPr>
        <w:pStyle w:val="BodyText"/>
      </w:pPr>
      <w:r>
        <w:drawing>
          <wp:inline>
            <wp:extent cx="5334000" cy="34904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9/m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Первая встреча клуба</w:t>
        </w:r>
      </w:hyperlink>
      <w:r>
        <w:t xml:space="preserve"> </w:t>
      </w:r>
      <w:r>
        <w:t xml:space="preserve">была организована по инициативе Аркадия Бейненсона (30 июля 1975 - 12 июля 2020), возглавлявшего тогда информационно-аналитическое управление Московского Дома соотечественника (МДС). Она состоялась 21 марта 2020 года и была посвящена ситуации с эпидемией коронавируса. С тех пор представители организаций соотечественников и русскоязычных СМИ из разных стран мира встречались онлайн каждую неделю.</w:t>
      </w:r>
    </w:p>
    <w:p>
      <w:pPr>
        <w:pStyle w:val="BodyText"/>
      </w:pPr>
      <w:r>
        <w:t xml:space="preserve">Участники встречи традиционно рассказывают о ситуации с коронавирусом и предпринимаемых властями мерах по предотвращению дальнейшего распространения заболевания, а также процессе вакцинации в своих странах.</w:t>
      </w:r>
    </w:p>
    <w:p>
      <w:pPr>
        <w:pStyle w:val="BodyText"/>
      </w:pPr>
      <w:r>
        <w:t xml:space="preserve">Также члены клуба информируют о реализуемых и запланированных на ближайшее время проектах.</w:t>
      </w:r>
    </w:p>
    <w:p>
      <w:pPr>
        <w:pStyle w:val="BodyText"/>
      </w:pPr>
      <w:r>
        <w:t xml:space="preserve">В ноябре прошлого года решено продолжить</w:t>
      </w:r>
      <w:r>
        <w:t xml:space="preserve"> </w:t>
      </w:r>
      <w:hyperlink r:id="rId24">
        <w:r>
          <w:rPr>
            <w:rStyle w:val="Hyperlink"/>
          </w:rPr>
          <w:t xml:space="preserve">встречи клуба</w:t>
        </w:r>
      </w:hyperlink>
      <w:r>
        <w:t xml:space="preserve"> </w:t>
      </w:r>
      <w:r>
        <w:t xml:space="preserve">раз в месяц.</w:t>
      </w:r>
    </w:p>
    <w:p>
      <w:pPr>
        <w:pStyle w:val="BodyText"/>
      </w:pPr>
      <w:r>
        <w:t xml:space="preserve">Следующая конференция запланирована на 27 марта. Она будет посвящена годовщине работы клуба «Москва и соотечественники».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http://mosds.mos.ru/presscenter/news/detail/9801950.html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01950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9747077.html?sphrase_id=3690087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01950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9747077.html?sphrase_id=3690087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2024-12-13T10:45:23Z</dcterms:created>
  <dcterms:modified xsi:type="dcterms:W3CDTF">2024-12-13T10:45:23Z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