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4359efcd9f998989c3301758ff10a17ca08bd"/>
    <w:p>
      <w:pPr>
        <w:pStyle w:val="Heading3"/>
      </w:pPr>
      <w:r>
        <w:t xml:space="preserve">Сергей Черемин приветствовал участников церемонии открытия памятника Гагарину в Джакарте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t xml:space="preserve">В Джакарте 10 марта состоялось открытие памятника Ю.А.Гагарину, которое было приурочено ко дню его рождения и стало знаковым событием для традиционно дружественных российско-индонезийских отношений.</w:t>
      </w:r>
    </w:p>
    <w:p>
      <w:pPr>
        <w:pStyle w:val="BodyText"/>
      </w:pPr>
      <w:r>
        <w:drawing>
          <wp:inline>
            <wp:extent cx="4762500" cy="26384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0c/y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торжественной церемонии приняли участие Посол России в Индонезии Л.Г.Воробьева, губернатор Джакарты А.Басведан, первый заместитель Министра иностранных дел Индонезии М.Сирегар. С видеообращением выступил Министр Правительства Москвы, руководитель Департамента внешнеэкономических и международных связей (ДВМС) С.Е.Черемин.</w:t>
      </w:r>
    </w:p>
    <w:p>
      <w:pPr>
        <w:pStyle w:val="BodyText"/>
      </w:pPr>
      <w:r>
        <w:t xml:space="preserve">«Москва высоко оценивает отношения между двумя мегаполисами. У городов-побратимов много общего. Несмотря на пандемию коронавируса, контакты между столицами не приостанавливаются», — отметил Сергей Черёмин.</w:t>
      </w:r>
    </w:p>
    <w:p>
      <w:pPr>
        <w:pStyle w:val="BodyText"/>
      </w:pPr>
      <w:r>
        <w:t xml:space="preserve">Событие приурочено к 70-летию установления дипломатических отношений между Россией и Индонезией, которое отмечалось в прошлом году, а также стало свидетельством крепнущих связей между Москвой и Джакартой, с 2006 года являющихся городами-побратимами.</w:t>
      </w:r>
    </w:p>
    <w:p>
      <w:pPr>
        <w:pStyle w:val="BodyText"/>
      </w:pPr>
      <w:r>
        <w:t xml:space="preserve">Символично, что в текущем году отмечается 60-летие первого полета человека в космос. 12 апреля 1961 года Ю.А.Гагарин совершил виток вокруг планеты на аппарате «Восток-1» и спустя 108 минут полета успешно вернулся на Землю.</w:t>
      </w:r>
    </w:p>
    <w:p>
      <w:pPr>
        <w:pStyle w:val="BodyText"/>
      </w:pPr>
      <w:r>
        <w:t xml:space="preserve">Юрия Алексеевича Гагарина хорошо знают в «стране 17 тысяч островов». В июне 1961 года, через два месяца после исторического полета, высокую государственную награду Индонезии – «Звезду Махапутра» – первому космонавту Земли вручил лично Президент Сукарно. Имена «Юрий» и «Гагарин» носят некоторые граждане Индонезии.</w:t>
      </w:r>
    </w:p>
    <w:p>
      <w:pPr>
        <w:pStyle w:val="BodyText"/>
      </w:pPr>
      <w:r>
        <w:rPr>
          <w:iCs/>
          <w:i/>
        </w:rPr>
        <w:t xml:space="preserve">По материалам МИД, Посольства РФ в Индонезии, пресс-службы Мэра Москвы</w:t>
      </w:r>
    </w:p>
    <w:p>
      <w:pPr>
        <w:pStyle w:val="BodyText"/>
      </w:pPr>
      <w:r>
        <w:rPr>
          <w:iCs/>
          <w:i/>
        </w:rPr>
        <w:t xml:space="preserve">Фото: travelvesti.ru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http://mosds.mos.ru/presscenter/news/detail/9798973.html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98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98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2025-02-28T08:11:11Z</dcterms:created>
  <dcterms:modified xsi:type="dcterms:W3CDTF">2025-02-28T08:11:11Z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