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615cfda7a65008e56ee8f73cbee0caf6ce02f5"/>
    <w:p>
      <w:pPr>
        <w:pStyle w:val="Heading3"/>
      </w:pPr>
      <w:r>
        <w:t xml:space="preserve">В Мексике наградили руководителей организаций российских соотечественников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t xml:space="preserve">17 марта в Посольстве Российской Федерации в Мексике в торжественной обстановке прошло награждение руководителей организаций российских соотечественников.</w:t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f7/p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 России в Мексике В.В.Коронелли в торжественной обстановке вручил руководителям молодежной организации «РусАктив» К.С.Яхненко и П.В.Невеличкому памятные медали Президента России «За бескорыстный вклад в организацию Общероссийской акции взаимопомощи «МыВместе» и грамоты.</w:t>
      </w:r>
    </w:p>
    <w:p>
      <w:pPr>
        <w:pStyle w:val="BodyText"/>
      </w:pPr>
      <w:r>
        <w:t xml:space="preserve">Председателю Координационного совета организации российских соотечественников в Мексике (КСОРС Мексики), члену Всемирного координационного совета российских соотечественников (ВКС, ВКСРС) С.В.Килякову вручен Почетный знак соотечественника Правительственной комиссии по делам соотечественников за рубежом (ПКДСР).</w:t>
      </w:r>
    </w:p>
    <w:p>
      <w:pPr>
        <w:pStyle w:val="BodyText"/>
      </w:pPr>
      <w:r>
        <w:t xml:space="preserve">Почетная грамота ПКДСР была передана активистке движения соотечественников в Мексике Н.М.Савченко.</w:t>
      </w:r>
    </w:p>
    <w:p>
      <w:pPr>
        <w:pStyle w:val="BodyText"/>
      </w:pPr>
      <w:r>
        <w:t xml:space="preserve">Сергей Киляков выразил огромную благодарность членам Ассоциации российских соотечественников СОРУМЕКС/SORUMEX и КСОРКС, стоявших у истоков организаций и продолжающих общественную работу.</w:t>
      </w:r>
    </w:p>
    <w:p>
      <w:pPr>
        <w:pStyle w:val="BodyText"/>
      </w:pPr>
      <w:r>
        <w:rPr>
          <w:iCs/>
          <w:i/>
        </w:rPr>
        <w:t xml:space="preserve">Нагрудным знаком «Почетный знак соотечественника» награждаются видные общественные деятели из числа российских соотечественников, проживающих за рубежом, за значительный личный вклад в поддержку России, развитие и укрепление связей с исторической Родиной, усиление позиций русского языка и культуры, активную деятельность в Координационном совете российских соотечественников.</w:t>
      </w:r>
    </w:p>
    <w:p>
      <w:pPr>
        <w:pStyle w:val="BodyText"/>
      </w:pPr>
      <w:r>
        <w:rPr>
          <w:iCs/>
          <w:i/>
        </w:rPr>
        <w:t xml:space="preserve">Почётная грамота ПКДСР вручается за заметный вклад в поддержку России, развитие связей с исторической Родиной, сохранение русского языка и российской культуры.</w:t>
      </w:r>
    </w:p>
    <w:p>
      <w:pPr>
        <w:pStyle w:val="BodyText"/>
      </w:pPr>
      <w:hyperlink r:id="rId23">
        <w:r>
          <w:rPr>
            <w:rStyle w:val="Hyperlink"/>
            <w:iCs/>
            <w:i/>
          </w:rPr>
          <w:t xml:space="preserve">ПКДСР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образована Указом Президента РФ в 1994 году. В ее состав входят представители Правительства РФ, Администрации Президента, Совета Федерации, Государственной Думы, МИД, Минфина, Правительства Москвы и Санкт-Петербурга, администраций регионов. Комиссия развивает связи с организациями соотечественников, разрабатывает формы и рассматривает вопросы морального поощрения соотечественников за особый вклад в развитие сотрудничества с Россией и налаживание жизнедеятельности российской диаспоры за рубежом. Возглавляет ПКДСР глава МИД России Сергей Лавров.</w:t>
      </w:r>
    </w:p>
    <w:p>
      <w:pPr>
        <w:pStyle w:val="BodyText"/>
      </w:pPr>
      <w:r>
        <w:rPr>
          <w:iCs/>
          <w:i/>
        </w:rPr>
        <w:t xml:space="preserve">КСОРС Мексики (Ассоциация СОРУМЕКС) создан в 2007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http://mosds.mos.ru/presscenter/news/detail/9795539.html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95539.html" TargetMode="External" /><Relationship Type="http://schemas.openxmlformats.org/officeDocument/2006/relationships/hyperlink" Id="rId23" Target="https://mosds.mos.ru/presscenter/news/detail/8485183.html?sphrase_id=3606635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95539.html" TargetMode="External" /><Relationship Type="http://schemas.openxmlformats.org/officeDocument/2006/relationships/hyperlink" Id="rId23" Target="https://mosds.mos.ru/presscenter/news/detail/8485183.html?sphrase_id=3606635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2025-08-06T03:07:57Z</dcterms:created>
  <dcterms:modified xsi:type="dcterms:W3CDTF">2025-08-06T03:07:57Z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