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58bb5eccdac6706f3eb8ed11654d2105d00c38"/>
    <w:p>
      <w:pPr>
        <w:pStyle w:val="Heading3"/>
      </w:pPr>
      <w:r>
        <w:t xml:space="preserve">Крупнейшая русская школа Сиднея отмечает 50-летие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t xml:space="preserve">Крупнейшая русская школа Сиднея отмечает в этом году 50-летие. Ещё в 1971 году школа Александра Невского выделилась из присоборной одноимённой школы. За годы существования учебное заведение воспитало в русском духе несколько поколений жителей города, сообщает</w:t>
      </w:r>
      <w:r>
        <w:t xml:space="preserve"> </w:t>
      </w:r>
      <w:hyperlink r:id="rId20">
        <w:r>
          <w:rPr>
            <w:rStyle w:val="Hyperlink"/>
          </w:rPr>
          <w:t xml:space="preserve">сайт фонда «Русский мир»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25241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87/rsh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своему юбилею школа получила лучший подарок, на который могла рассчитывать. В начале года в учебное заведение пришли сразу 20 новых русскоязычных семей, что подарило приятные хлопоты по расширению групп.</w:t>
      </w:r>
    </w:p>
    <w:p>
      <w:pPr>
        <w:pStyle w:val="BodyText"/>
      </w:pPr>
      <w:r>
        <w:t xml:space="preserve">Сейчас здесь учатся около 200 школьников и детсадовцев, включая учащихся класса по русскому языку как иностранному.</w:t>
      </w:r>
    </w:p>
    <w:p>
      <w:pPr>
        <w:pStyle w:val="BodyText"/>
      </w:pPr>
      <w:r>
        <w:t xml:space="preserve">Школа была основана русскоязычными родителями, которые приехали из Китая. Большинство учеников имеют русские корни. Для детей из смешанных семей работает класс РКИ.</w:t>
      </w:r>
    </w:p>
    <w:p>
      <w:pPr>
        <w:pStyle w:val="BodyText"/>
      </w:pPr>
      <w:r>
        <w:t xml:space="preserve">Кроме русского языка, в школе преподаётся литература, история, география, основы православной культуры. Факультативно дети посещают занятия по русским танцам, рисованию, пению, театральный кружо,.</w:t>
      </w:r>
    </w:p>
    <w:p>
      <w:pPr>
        <w:pStyle w:val="BodyText"/>
      </w:pPr>
      <w:r>
        <w:t xml:space="preserve">Завуч школы святого Александра Невского Галина Харрисон работает здесь 16 лет. Многие из выпускников приводят в школу своих детей, некоторые даже внуков. Многие учителя школы – её выпускники, включая руководителя Николая Максимова.</w:t>
      </w:r>
    </w:p>
    <w:p>
      <w:pPr>
        <w:pStyle w:val="BodyText"/>
      </w:pPr>
      <w:r>
        <w:drawing>
          <wp:inline>
            <wp:extent cx="3810000" cy="47244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d7/rsh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соотечественники знают «Дебютантский бал», на который школьники приходят во фраках и пышных белых платьях, ощущая себя частью русской общины.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http://mosds.mos.ru/presscenter/news/detail/9787185.html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787185.html" TargetMode="External" /><Relationship Type="http://schemas.openxmlformats.org/officeDocument/2006/relationships/hyperlink" Id="rId20" Target="https://russkiymi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787185.html" TargetMode="External" /><Relationship Type="http://schemas.openxmlformats.org/officeDocument/2006/relationships/hyperlink" Id="rId20" Target="https://russkiymi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2024-01-20T03:21:08Z</dcterms:created>
  <dcterms:modified xsi:type="dcterms:W3CDTF">2024-01-20T03:21:08Z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