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a8a1b99f2685caa45556d49f7acafe3d39d99f"/>
    <w:p>
      <w:pPr>
        <w:pStyle w:val="Heading3"/>
      </w:pPr>
      <w:r>
        <w:t xml:space="preserve">Латвия возобновит авиасообщение с Россией с 17 марта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t xml:space="preserve">Правительство Латвии приняло решение с 17 марта возобновить авиасообщение с третьими странами, включая Россию, в том числе будут разрешены чартерные рейсы, передает</w:t>
      </w:r>
      <w:r>
        <w:t xml:space="preserve"> </w:t>
      </w:r>
      <w:hyperlink r:id="rId20">
        <w:r>
          <w:rPr>
            <w:rStyle w:val="Hyperlink"/>
          </w:rPr>
          <w:t xml:space="preserve">РИА Новости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3238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35/rig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Международные пассажирские перевозки в третьи страны (не входящие в ЕС) запрещены в Латвии с 17 марта прошлого года из-за коронавируса.</w:t>
      </w:r>
    </w:p>
    <w:p>
      <w:pPr>
        <w:pStyle w:val="BodyText"/>
      </w:pPr>
      <w:r>
        <w:t xml:space="preserve">Решение мотивировано тем, что Эстония и Литва разрешают пассажирские перевозки в третьи страны, и жители Латвии используют возможности транзита через соседние государства.</w:t>
      </w:r>
    </w:p>
    <w:p>
      <w:pPr>
        <w:pStyle w:val="BodyText"/>
      </w:pPr>
      <w:r>
        <w:t xml:space="preserve">При этом на рейсы пока пустят не всех, говорят эксперты. В Латвию беспрепятственно смогут попасть что обладатели вида на жительство и долгосрочных виз или те, у кого есть действительно веская причина для посещения, например, похороны или срочная медицинская помощь.</w:t>
      </w:r>
    </w:p>
    <w:p>
      <w:pPr>
        <w:pStyle w:val="BodyText"/>
      </w:pPr>
      <w:r>
        <w:t xml:space="preserve">Для въезда нужно сделать ПЦР-тест на коронавирус. По приезде нужно будет провести десять дней на карантине.</w:t>
      </w:r>
    </w:p>
    <w:p>
      <w:pPr>
        <w:pStyle w:val="BodyText"/>
      </w:pPr>
      <w:r>
        <w:t xml:space="preserve">Фото: zen.yandex.ru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http://mosds.mos.ru/presscenter/news/detail/9775647.html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75647.html" TargetMode="External" /><Relationship Type="http://schemas.openxmlformats.org/officeDocument/2006/relationships/hyperlink" Id="rId20" Target="https://ri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75647.html" TargetMode="External" /><Relationship Type="http://schemas.openxmlformats.org/officeDocument/2006/relationships/hyperlink" Id="rId20" Target="https://ri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2024-08-15T17:14:26Z</dcterms:created>
  <dcterms:modified xsi:type="dcterms:W3CDTF">2024-08-15T17:14:26Z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