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0eb45b80803cb1c17c8c91234e41104908624"/>
    <w:p>
      <w:pPr>
        <w:pStyle w:val="Heading3"/>
      </w:pPr>
      <w:r>
        <w:t xml:space="preserve">Дом Москвы в Ереване развивает сотрудничество с Армянским педуниверситетом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В Армянском государственном педагогическом университете имени Хачатура Абовяна состоялась встреча между ректором вуза Рубеном Мирзаханяном и генеральным директором Дома Москвы в Ереване Ваграмом Карапетяном.</w:t>
      </w:r>
    </w:p>
    <w:p>
      <w:pPr>
        <w:pStyle w:val="BodyText"/>
      </w:pPr>
      <w:r>
        <w:drawing>
          <wp:inline>
            <wp:extent cx="4762500" cy="19526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3f/armenian-state-pedagogical-universi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Стороны обсудили возможность реализации совместных проектов, а также развития армяно-российских отношений в свете популяризации русского языка, истории и культуры. В частности, был затронут вопрос переподготовки учителей-предметников для русского сектора армянских школ на базе института.</w:t>
      </w:r>
    </w:p>
    <w:p>
      <w:pPr>
        <w:pStyle w:val="BodyText"/>
      </w:pPr>
      <w:r>
        <w:t xml:space="preserve">Было подчеркнуто тесное сотрудничество вуза с Домом Москвы в Ереване. Рубен Мирзаханян отметил, что студенты университета с радостью принимают участие в мероприятиях центра, а лучшие из них ежегодна становятся обладателями стипендии Мэра Москвы.</w:t>
      </w:r>
    </w:p>
    <w:p>
      <w:pPr>
        <w:pStyle w:val="BodyText"/>
      </w:pPr>
      <w:r>
        <w:t xml:space="preserve">Ваграм Карапетян подчеркнул, что Дом Москвы уделяется огромное внимание образованию и воспитанию молодого поколения. Этой цели служат различные проекты, в частности бесплатные курсы русского языка, организованные в целях популяризации русского языка и культуры в Армении. Говоря о деятельности центра, он подчеркнул, что одной из важных задач Дома Москвы является также представление и сохранение многовековых традиционных ценностей русского и армянского братских народов. Центр издает книги и научные труды, посвященные богатой истории тесных взаимосвязей и сотрудничества двух стран.</w:t>
      </w:r>
    </w:p>
    <w:p>
      <w:pPr>
        <w:pStyle w:val="BodyText"/>
      </w:pPr>
      <w:r>
        <w:t xml:space="preserve">Уже вышла в свет книга «Участие армян в Великой Отечественной войне».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http://mosds.mos.ru/presscenter/news/detail/9714982.html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14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14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2025-02-28T09:33:13Z</dcterms:created>
  <dcterms:modified xsi:type="dcterms:W3CDTF">2025-02-28T09:33:13Z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