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2b47b36a30788358b4aa70aded9f92e634cd8e"/>
    <w:p>
      <w:pPr>
        <w:pStyle w:val="Heading3"/>
      </w:pPr>
      <w:r>
        <w:t xml:space="preserve">Соотечественники в Ливане приглашают к участию в конкурсе к 200-летию со дня рождения Некрасова</w:t>
      </w:r>
    </w:p>
    <w:p>
      <w:pPr>
        <w:pStyle w:val="FirstParagraph"/>
      </w:pPr>
      <w:r>
        <w:t xml:space="preserve">09.02.2021</w:t>
      </w:r>
    </w:p>
    <w:p>
      <w:pPr>
        <w:pStyle w:val="BodyText"/>
      </w:pPr>
      <w:r>
        <w:t xml:space="preserve">Ливано-российский культурный образовательный центр «Сказочный клуб» в г. Тир приглашает к участию в Международном творческом конкурсе чтецов и художников «Я лиру посвятил народу своему...», посвященном 200-летию со дня рождения Н. А. Некрасова.</w:t>
      </w:r>
    </w:p>
    <w:p>
      <w:pPr>
        <w:pStyle w:val="BodyText"/>
      </w:pPr>
      <w:r>
        <w:drawing>
          <wp:inline>
            <wp:extent cx="3810000" cy="37909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23/n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7909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Конкурс проводится при поддержке представительства Россотрудничества и Координационного совета российских соотечественников в Ливане.</w:t>
      </w:r>
    </w:p>
    <w:p>
      <w:pPr>
        <w:pStyle w:val="BodyText"/>
      </w:pPr>
      <w:r>
        <w:t xml:space="preserve">Конкурс направлен на популяризацию литературного наследия великого русского поэта, прозаика и публициста Николая Алексеевича Некрасова, на продвижение в обществе идей престижа чтения и художественного творчества, значимости общечеловеческих ценностей.</w:t>
      </w:r>
    </w:p>
    <w:p>
      <w:pPr>
        <w:pStyle w:val="BodyText"/>
      </w:pPr>
      <w:r>
        <w:t xml:space="preserve">В конкурсе могут принять участие соотечественники стран ближнего и дальнего зарубежья, а также иностранцы, владеющие русским языком (чтецы) и знающие творчество Н.А.Некрасова.</w:t>
      </w:r>
    </w:p>
    <w:p>
      <w:pPr>
        <w:pStyle w:val="BodyText"/>
      </w:pPr>
      <w:r>
        <w:t xml:space="preserve">Возрастные категории участников: дети 5-7 лет, дети 8-11 лет, подростки 12-17 лет, взрослые от 18 лет.</w:t>
      </w:r>
    </w:p>
    <w:p>
      <w:pPr>
        <w:pStyle w:val="BodyText"/>
      </w:pPr>
      <w:r>
        <w:t xml:space="preserve">Каждый участник конкурса может представить только один видеоролик и один рисунок.</w:t>
      </w:r>
    </w:p>
    <w:p>
      <w:pPr>
        <w:pStyle w:val="BodyText"/>
      </w:pPr>
      <w:r>
        <w:t xml:space="preserve">Чтецы должны представить видеоролик, а художники рисунок на электронный адрес</w:t>
      </w:r>
      <w:r>
        <w:t xml:space="preserve"> </w:t>
      </w:r>
      <w:hyperlink r:id="rId23">
        <w:r>
          <w:rPr>
            <w:rStyle w:val="Hyperlink"/>
          </w:rPr>
          <w:t xml:space="preserve">scazochnyiclub2017@mail.ru</w:t>
        </w:r>
      </w:hyperlink>
      <w:r>
        <w:t xml:space="preserve">.</w:t>
      </w:r>
    </w:p>
    <w:p>
      <w:pPr>
        <w:pStyle w:val="BodyText"/>
      </w:pPr>
      <w:r>
        <w:t xml:space="preserve">Заявки на участие в конкурсе принимаются с 20 февраля по 20 апреля 2021 года.</w:t>
      </w:r>
    </w:p>
    <w:p>
      <w:pPr>
        <w:pStyle w:val="BodyText"/>
      </w:pPr>
      <w:r>
        <w:t xml:space="preserve">Жюри выбирает претендентов на 1-3 места в каждой возрастной категории. Результат будет объявлен 30 апреля.</w:t>
      </w:r>
    </w:p>
    <w:p>
      <w:pPr>
        <w:pStyle w:val="BodyText"/>
      </w:pPr>
      <w:r>
        <w:t xml:space="preserve">Страница конкурса</w:t>
      </w:r>
      <w:r>
        <w:t xml:space="preserve"> </w:t>
      </w:r>
      <w:hyperlink r:id="rId24">
        <w:r>
          <w:rPr>
            <w:rStyle w:val="Hyperlink"/>
          </w:rPr>
          <w:t xml:space="preserve">в Фейсбуке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http://mosds.mos.ru/presscenter/news/detail/9701664.html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701664.html" TargetMode="External" /><Relationship Type="http://schemas.openxmlformats.org/officeDocument/2006/relationships/hyperlink" Id="rId24" Target="https://www.facebook.com/groups/531337447781521" TargetMode="External" /><Relationship Type="http://schemas.openxmlformats.org/officeDocument/2006/relationships/hyperlink" Id="rId23" Target="mailto:scazochnyiclub2017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701664.html" TargetMode="External" /><Relationship Type="http://schemas.openxmlformats.org/officeDocument/2006/relationships/hyperlink" Id="rId24" Target="https://www.facebook.com/groups/531337447781521" TargetMode="External" /><Relationship Type="http://schemas.openxmlformats.org/officeDocument/2006/relationships/hyperlink" Id="rId23" Target="mailto:scazochnyiclub2017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2024-08-11T16:14:24Z</dcterms:created>
  <dcterms:modified xsi:type="dcterms:W3CDTF">2024-08-11T16:14:24Z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