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2b264d6e5cb36fec70d82e5a2f1a5016daa0de"/>
    <w:p>
      <w:pPr>
        <w:pStyle w:val="Heading3"/>
      </w:pPr>
      <w:r>
        <w:t xml:space="preserve">Соотечественники в Швеции и МДС приглашают на лекцию о Русском музее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t xml:space="preserve">Шведско-русское общество дружбы, Союз русских обществ в Швеции и Московский Дом соотечественника (МДС) приглашают 17 февраля на онлайн-лекцию «Русский музей: история создания и основа коллекции». Лектор – Татьяна Ильина, искусствовед, сотрудник научно-просветительского отдела Третьяковской галереи, автор книг и</w:t>
      </w:r>
      <w:r>
        <w:t xml:space="preserve"> </w:t>
      </w:r>
      <w:hyperlink r:id="rId20">
        <w:r>
          <w:rPr>
            <w:rStyle w:val="Hyperlink"/>
          </w:rPr>
          <w:t xml:space="preserve">статей по искусству.</w:t>
        </w:r>
      </w:hyperlink>
    </w:p>
    <w:p>
      <w:pPr>
        <w:pStyle w:val="BodyText"/>
      </w:pPr>
      <w:r>
        <w:drawing>
          <wp:inline>
            <wp:extent cx="4762500" cy="33528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3f/lekzi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мероприятия узнают об истории Русского музея, а также познакомятся с шедеврами И. Репина, В. Сурикова, В. Поленова и других художников.</w:t>
      </w:r>
    </w:p>
    <w:p>
      <w:pPr>
        <w:pStyle w:val="BodyText"/>
      </w:pPr>
      <w:r>
        <w:t xml:space="preserve">В конце лекции спикер ответит на вопросы слушателей.</w:t>
      </w:r>
    </w:p>
    <w:p>
      <w:pPr>
        <w:pStyle w:val="BodyText"/>
      </w:pPr>
      <w:r>
        <w:t xml:space="preserve">Мероприятие состоится 17 февраля в 20:00 по московскому времени. Язык: русский, с последовательным переводом на шведский. Продолжительность – 1,5 часа.</w:t>
      </w:r>
    </w:p>
    <w:p>
      <w:pPr>
        <w:pStyle w:val="BodyText"/>
      </w:pPr>
      <w:r>
        <w:t xml:space="preserve">Ссылка для входа в Zoom-конференцию будет предоставлена за день до ее начала по электронному адресу.</w:t>
      </w:r>
    </w:p>
    <w:p>
      <w:pPr>
        <w:pStyle w:val="BodyText"/>
      </w:pPr>
      <w:r>
        <w:t xml:space="preserve">Для подтверждения своего участия нужно отправить свои данные по адресу</w:t>
      </w:r>
      <w:r>
        <w:t xml:space="preserve"> </w:t>
      </w:r>
      <w:hyperlink r:id="rId24">
        <w:r>
          <w:rPr>
            <w:rStyle w:val="Hyperlink"/>
          </w:rPr>
          <w:t xml:space="preserve">KlishinMA@relation.mos.ru</w:t>
        </w:r>
      </w:hyperlink>
      <w:r>
        <w:t xml:space="preserve"> </w:t>
      </w:r>
      <w:r>
        <w:t xml:space="preserve">или заполнить</w:t>
      </w:r>
      <w:r>
        <w:t xml:space="preserve"> </w:t>
      </w:r>
      <w:hyperlink r:id="rId25">
        <w:r>
          <w:rPr>
            <w:rStyle w:val="Hyperlink"/>
          </w:rPr>
          <w:t xml:space="preserve">гугл-форму.</w:t>
        </w:r>
      </w:hyperlink>
    </w:p>
    <w:p>
      <w:pPr>
        <w:pStyle w:val="BodyText"/>
      </w:pPr>
      <w:r>
        <w:t xml:space="preserve">Напомним, что ранее МДС и Союз провели онлайн-лекцию «Москва в изобразительном искусстве», ответы на вопросы слушателей этой лекции опубликованы в статье</w:t>
      </w:r>
      <w:r>
        <w:t xml:space="preserve"> </w:t>
      </w:r>
      <w:hyperlink r:id="rId26">
        <w:r>
          <w:rPr>
            <w:rStyle w:val="Hyperlink"/>
          </w:rPr>
          <w:t xml:space="preserve">«Шведы в Москве в 17-18 веках»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http://mosds.mos.ru/presscenter/news/detail/9696854.html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696854.html" TargetMode="External" /><Relationship Type="http://schemas.openxmlformats.org/officeDocument/2006/relationships/hyperlink" Id="rId25" Target="https://docs.google.com/forms/d/11-fL4kEb0FfurF0RLX3E9J21yRYg5UNQbHfyzn6aQAs/edit" TargetMode="External" /><Relationship Type="http://schemas.openxmlformats.org/officeDocument/2006/relationships/hyperlink" Id="rId26" Target="https://rurik.se/news/21267" TargetMode="External" /><Relationship Type="http://schemas.openxmlformats.org/officeDocument/2006/relationships/hyperlink" Id="rId20" Target="https://rurik.se/news/22308" TargetMode="External" /><Relationship Type="http://schemas.openxmlformats.org/officeDocument/2006/relationships/hyperlink" Id="rId24" Target="mailto:KlishinMA@relation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696854.html" TargetMode="External" /><Relationship Type="http://schemas.openxmlformats.org/officeDocument/2006/relationships/hyperlink" Id="rId25" Target="https://docs.google.com/forms/d/11-fL4kEb0FfurF0RLX3E9J21yRYg5UNQbHfyzn6aQAs/edit" TargetMode="External" /><Relationship Type="http://schemas.openxmlformats.org/officeDocument/2006/relationships/hyperlink" Id="rId26" Target="https://rurik.se/news/21267" TargetMode="External" /><Relationship Type="http://schemas.openxmlformats.org/officeDocument/2006/relationships/hyperlink" Id="rId20" Target="https://rurik.se/news/22308" TargetMode="External" /><Relationship Type="http://schemas.openxmlformats.org/officeDocument/2006/relationships/hyperlink" Id="rId24" Target="mailto:KlishinMA@relation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2025-02-19T13:21:46Z</dcterms:created>
  <dcterms:modified xsi:type="dcterms:W3CDTF">2025-02-19T13:21:46Z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