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юрий-ильич-каплун-отмечает-день-рождения"/>
    <w:p>
      <w:pPr>
        <w:pStyle w:val="Heading3"/>
      </w:pPr>
      <w:r>
        <w:t xml:space="preserve">Юрий Ильич Каплун отмечает день рождения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Юрий Ильич Каплун, первый руководитель, а ныне первый заместитель Директора Московского Дома соотечественника (МДС) 5 февраля отмечает свой 78-й день рождения.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e6/y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Юрий Ильич получает многочисленные поздравления из многих стран мира. Представители русскоязычной диаспоры знают и любят Ю.И. Каплуна, благодарят за поддержку, желают ему крепкого здоровья и долгих лет.</w:t>
      </w:r>
    </w:p>
    <w:p>
      <w:pPr>
        <w:pStyle w:val="BodyText"/>
      </w:pPr>
      <w:r>
        <w:t xml:space="preserve">В 2020 году Юрий Каплун</w:t>
      </w:r>
      <w:r>
        <w:t xml:space="preserve"> </w:t>
      </w:r>
      <w:hyperlink r:id="rId23">
        <w:r>
          <w:rPr>
            <w:rStyle w:val="Hyperlink"/>
          </w:rPr>
          <w:t xml:space="preserve">награжден</w:t>
        </w:r>
      </w:hyperlink>
      <w:r>
        <w:t xml:space="preserve"> </w:t>
      </w:r>
      <w:r>
        <w:t xml:space="preserve">Почетным знаком Всемирного координационного совета российских соотечественников (ВКС, ВКСРС) – за существенный вклад в развитие движения российских соотечественников зарубежья.</w:t>
      </w:r>
    </w:p>
    <w:p>
      <w:pPr>
        <w:pStyle w:val="BodyText"/>
      </w:pPr>
      <w:r>
        <w:t xml:space="preserve">Ю.И. Каплун стоял у истоков движения. Созданный при его непосредственном участии в 2003 году Московский Дом соотечественника до сих пор единственное госучреждение в России, ориентированное исключительно на работу с соотечественниками за рубежом.</w:t>
      </w:r>
    </w:p>
    <w:p>
      <w:pPr>
        <w:pStyle w:val="BodyText"/>
      </w:pPr>
      <w:r>
        <w:t xml:space="preserve">Сотрудники МДС знают Ю.И. Каплуна как талантливого, целеустремленного и заботливого руководителя. Каждый из нас счастлив сегодня поздравить его лично и поблагодарить за отеческое тепло.</w:t>
      </w:r>
    </w:p>
    <w:p>
      <w:pPr>
        <w:pStyle w:val="BodyText"/>
      </w:pPr>
      <w:r>
        <w:t xml:space="preserve">Мы желаем Юрию Ильичу творческих успехов и реализации идей, семейного благополучия и счастья, а еще бодрости духа, позитива, ярких событий и крепкого здоровья!</w:t>
      </w:r>
    </w:p>
    <w:p>
      <w:pPr>
        <w:pStyle w:val="BodyText"/>
      </w:pPr>
      <w:r>
        <w:rPr>
          <w:iCs/>
          <w:i/>
        </w:rPr>
        <w:t xml:space="preserve">Коллектив Московского Дома соотечественника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http://mosds.mos.ru/presscenter/news/detail/9692377.html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92377.html" TargetMode="External" /><Relationship Type="http://schemas.openxmlformats.org/officeDocument/2006/relationships/hyperlink" Id="rId23" Target="https://mosds.mos.ru/presscenter/news/detail/9392062.html?sphrase_id=3592560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92377.html" TargetMode="External" /><Relationship Type="http://schemas.openxmlformats.org/officeDocument/2006/relationships/hyperlink" Id="rId23" Target="https://mosds.mos.ru/presscenter/news/detail/9392062.html?sphrase_id=3592560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2023-10-07T14:21:53Z</dcterms:created>
  <dcterms:modified xsi:type="dcterms:W3CDTF">2023-10-07T14:21:53Z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