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ddf655133288aa2daef904bd646c270db67c137"/>
    <w:p>
      <w:pPr>
        <w:pStyle w:val="Heading3"/>
      </w:pPr>
      <w:r>
        <w:t xml:space="preserve">В Бишкеке и Волоколамске почтили память героев 40-й стрелковой бригады</w:t>
      </w:r>
    </w:p>
    <w:p>
      <w:pPr>
        <w:pStyle w:val="FirstParagraph"/>
      </w:pPr>
      <w:r>
        <w:t xml:space="preserve">18.01.2021</w:t>
      </w:r>
    </w:p>
    <w:p>
      <w:pPr>
        <w:pStyle w:val="BodyText"/>
      </w:pPr>
      <w:r>
        <w:t xml:space="preserve">В день взятия мощного укрепрайона фашистов при освобождении Волоколамского района Московской области в Бишкеке и Волоколамске вспоминали воинов 40-ой отдельной стрелковой (курсантской) бригады, которая была сформирована во Фрунзе в октябре-ноябре 1941 года. Об этом сообщает </w:t>
      </w:r>
      <w:hyperlink r:id="rId20">
        <w:r>
          <w:rPr>
            <w:rStyle w:val="Hyperlink"/>
          </w:rPr>
          <w:t xml:space="preserve">«Вечерний Бишкек»</w:t>
        </w:r>
      </w:hyperlink>
      <w:r>
        <w:t xml:space="preserve">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65/40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 включало возложение цветов в Волоколамске, митинг-реквием в школе-гимназии №24 г. Бишкек и зум-конференцию.</w:t>
      </w:r>
    </w:p>
    <w:p>
      <w:pPr>
        <w:pStyle w:val="BodyText"/>
      </w:pPr>
      <w:r>
        <w:t xml:space="preserve">В школе-гимназии № 24 г. Бишкека, где находился штаб бригады, воины национальной гвардии, ветераны, общественные деятели, школьники, возложили цветы к мемориальной плите в память о воинах 40-ой ОСБР.</w:t>
      </w:r>
    </w:p>
    <w:p>
      <w:pPr>
        <w:pStyle w:val="BodyText"/>
      </w:pPr>
      <w:r>
        <w:t xml:space="preserve">На митинге-реквиеме выступил председатель республиканского совета ветеранов войны Качкын Саргазаков, советник председателя Госкомитета по делам обороны Кыргызской Республики Александр Ким, старший помощник военного атташе Посольства России в Киргизии Дмитрий Колобонов.</w:t>
      </w:r>
    </w:p>
    <w:p>
      <w:pPr>
        <w:pStyle w:val="BodyText"/>
      </w:pPr>
      <w:r>
        <w:t xml:space="preserve">Памятное мероприятие организовано по инициативе поискового движения Кыргызстана «Наша Победа - Биздин Жениш» и гимназии №24 г. Бишкек при поддержке Генерального штаба Вооруженных Сил КР, Госкомитета по делам обороны.</w:t>
      </w:r>
    </w:p>
    <w:p>
      <w:pPr>
        <w:pStyle w:val="BodyText"/>
      </w:pPr>
      <w:r>
        <w:t xml:space="preserve">Была представлена информация о международной поисково-исследовательской группе, в которую вошли поисковики, историки, исследователи, добровольцы - взрослые и школьники из Узбекистана, Казахстана, России, Киргизии, Белоруссии. Именно из курсантов военных училищ и жителей этих республик была сформирована 40-я ОСБР.</w:t>
      </w:r>
    </w:p>
    <w:p>
      <w:pPr>
        <w:pStyle w:val="BodyText"/>
      </w:pPr>
      <w:r>
        <w:t xml:space="preserve">В Кыргызстане хорошо знают о Панфиловской дивизии, но воины 40 ОСБР также закрыли собой Москву. В Волоколамском районе об этом помнят и каждый год проводят митинги-реквием. В этом году к нему присоединились жители Киргизии.</w:t>
      </w:r>
    </w:p>
    <w:p>
      <w:pPr>
        <w:pStyle w:val="BodyText"/>
      </w:pPr>
      <w:r>
        <w:drawing>
          <wp:inline>
            <wp:extent cx="3810000" cy="45339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2a/40-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533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Ребята из движения «Наша Победа» изготовили копию боевого знамени 40-ой отдельной стрелковой (курсантской) бригады и во время митинга передали его директору школы-гимназии № 24 Анаре Хабибовне Абдураимовой. В дальнейшем поисковики изготовят и другие штандарты подразделений, которые формировались в Киргизской ССР.</w:t>
      </w:r>
    </w:p>
    <w:p>
      <w:pPr>
        <w:pStyle w:val="BodyText"/>
      </w:pPr>
      <w:r>
        <w:t xml:space="preserve">Затем состоялась конференция, в которой приняла участие внучка первого командира 40-ОСБР Василия Филипповича Самойленко - Наталья Юрьевна Самойленко, которая выразила готовность работать на благо сохранения памяти о воинах бригады.</w:t>
      </w:r>
    </w:p>
    <w:p>
      <w:pPr>
        <w:pStyle w:val="BodyText"/>
      </w:pPr>
      <w:r>
        <w:t xml:space="preserve">Собравшихся приветствовали депутат Московской областной думы Сергей Владимирович Вшивцев, руководитель Совета депутатов Волоколамского района Сергей Александрович Шорников, представитель проекта российских соотечественников в Узбекистане Ирина Кепанова.</w:t>
      </w:r>
    </w:p>
    <w:p>
      <w:pPr>
        <w:pStyle w:val="BodyText"/>
      </w:pPr>
      <w:r>
        <w:t xml:space="preserve">Возложение цветов прошли и в Волоколамске. В этот день было подписано соглашение о побратимстве школы-гимназии № 24 г. Бишкека и школы Волоколамского района.</w:t>
      </w:r>
    </w:p>
    <w:p>
      <w:pPr>
        <w:pStyle w:val="BodyText"/>
      </w:pPr>
      <w:r>
        <w:t xml:space="preserve">Данное мероприятие - первое в ряду мероприятий, посвященных памяти воинских частей, которые формировались во Фрунзе и Киргизии в 1941-1945 гг., запланированных в год 80-летия начала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http://mosds.mos.ru/presscenter/news/detail/9646191.html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646191.html" TargetMode="External" /><Relationship Type="http://schemas.openxmlformats.org/officeDocument/2006/relationships/hyperlink" Id="rId20" Target="https://www.vb.k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646191.html" TargetMode="External" /><Relationship Type="http://schemas.openxmlformats.org/officeDocument/2006/relationships/hyperlink" Id="rId20" Target="https://www.vb.k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2025-04-29T10:15:53Z</dcterms:created>
  <dcterms:modified xsi:type="dcterms:W3CDTF">2025-04-29T10:15:53Z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