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  <Override PartName="/word/media/rId2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0b306218a9c40ca9eaf233bbbf49d001d6f9709"/>
    <w:p>
      <w:pPr>
        <w:pStyle w:val="Heading3"/>
      </w:pPr>
      <w:r>
        <w:t xml:space="preserve">Мюнхенское общество «МИР» посвятило календарь 2021 года Федору Достоевскому</w:t>
      </w:r>
    </w:p>
    <w:p>
      <w:pPr>
        <w:pStyle w:val="FirstParagraph"/>
      </w:pPr>
      <w:r>
        <w:t xml:space="preserve">13.01.2021</w:t>
      </w:r>
    </w:p>
    <w:p>
      <w:pPr>
        <w:pStyle w:val="BodyText"/>
      </w:pPr>
      <w:r>
        <w:t xml:space="preserve">Мюнхенское общество «МИР» выпустило календарь </w:t>
      </w:r>
      <w:hyperlink r:id="rId20">
        <w:r>
          <w:rPr>
            <w:rStyle w:val="Hyperlink"/>
          </w:rPr>
          <w:t xml:space="preserve">«Fjodor Dostojewksij - Kenner der menschlichen Seele...»</w:t>
        </w:r>
      </w:hyperlink>
      <w:r>
        <w:t xml:space="preserve"> </w:t>
      </w:r>
      <w:r>
        <w:t xml:space="preserve">(Фёдор Достоевский - знаток души человеческой), посвященный 200-летию самого популярного и известного русского писателя. Об этом сообщает сайт КСОРС Германии</w:t>
      </w:r>
      <w:r>
        <w:t xml:space="preserve"> </w:t>
      </w:r>
      <w:hyperlink r:id="rId21">
        <w:r>
          <w:rPr>
            <w:rStyle w:val="Hyperlink"/>
          </w:rPr>
          <w:t xml:space="preserve">«Русское поле»</w:t>
        </w:r>
      </w:hyperlink>
      <w:r>
        <w:t xml:space="preserve">.</w:t>
      </w:r>
    </w:p>
    <w:p>
      <w:pPr>
        <w:pStyle w:val="BodyText"/>
      </w:pPr>
      <w:r>
        <w:drawing>
          <wp:inline>
            <wp:extent cx="3714750" cy="535305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d8/fd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353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Достоевского и Германию связывают множество фактов. Писатель здесь жил и работал. В календаре можно почерпнуть много интересного.</w:t>
      </w:r>
    </w:p>
    <w:p>
      <w:pPr>
        <w:pStyle w:val="BodyText"/>
      </w:pPr>
      <w:r>
        <w:t xml:space="preserve">Например, авторы размышляют над цитатой Достоевского: «У нас — русских - две родины: наша Русь и Европа...»</w:t>
      </w:r>
    </w:p>
    <w:p>
      <w:pPr>
        <w:pStyle w:val="BodyText"/>
      </w:pPr>
      <w:r>
        <w:t xml:space="preserve">Также предложено познакомиться с точкой зрения Лудольфа Мюллера, одного из самых известных немецких славистов, исследователя русской литературы, авторитетного специалиста по Достоевскому.</w:t>
      </w:r>
    </w:p>
    <w:p>
      <w:pPr>
        <w:pStyle w:val="BodyText"/>
      </w:pPr>
      <w:r>
        <w:t xml:space="preserve">На страницах календаря можно узнать, как любовь создателя мюнхенского общества «Белая роза» Александра Шмореля к творчеству Достоевского связала легенду о Великом инквизиторе и борьбу юных антифашистов-мюнхенцев.</w:t>
      </w:r>
    </w:p>
    <w:p>
      <w:pPr>
        <w:pStyle w:val="BodyText"/>
      </w:pPr>
      <w:r>
        <w:t xml:space="preserve">Составитель мировских календарей (календарь о Достоевском уже двадцать первый) Татьяна Лукина в первую очередь знакомит читателей со своими духовными единомышленниками — участниками и друзьями Общества.</w:t>
      </w:r>
    </w:p>
    <w:p>
      <w:pPr>
        <w:pStyle w:val="BodyText"/>
      </w:pPr>
      <w:r>
        <w:drawing>
          <wp:inline>
            <wp:extent cx="3695700" cy="523875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3a/km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523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числе единомышленников - легендарный художник, скульптор Гавриил Гликман. Памятники Достоевскому его работы стоят в Баден-Бадене и Висбадене. В календаре представлена серия его работ по творчеству писателя.</w:t>
      </w:r>
    </w:p>
    <w:p>
      <w:pPr>
        <w:pStyle w:val="BodyText"/>
      </w:pPr>
      <w:r>
        <w:t xml:space="preserve">На страницах - работы Гавриила Гликманна, цитаты из произведений русского философа, мюнхенца Фёдора Степуна, посвящение легенде немецкой славистики, многолетнему члену общества «МИР» профессору Наталье Робертовне Ребер.</w:t>
      </w:r>
    </w:p>
    <w:p>
      <w:pPr>
        <w:pStyle w:val="BodyText"/>
      </w:pPr>
      <w:r>
        <w:t xml:space="preserve">Фотографии, копии документов, работы русских художников отлично дополняют текст календаря.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http://mosds.mos.ru/presscenter/news/detail/9635719.html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image" Id="rId25" Target="media/rId25.jpg" /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9635719.html" TargetMode="External" /><Relationship Type="http://schemas.openxmlformats.org/officeDocument/2006/relationships/hyperlink" Id="rId21" Target="http://russkoepole.de/ru/" TargetMode="External" /><Relationship Type="http://schemas.openxmlformats.org/officeDocument/2006/relationships/hyperlink" Id="rId20" Target="https://www.mir-ev.de/kal202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9635719.html" TargetMode="External" /><Relationship Type="http://schemas.openxmlformats.org/officeDocument/2006/relationships/hyperlink" Id="rId21" Target="http://russkoepole.de/ru/" TargetMode="External" /><Relationship Type="http://schemas.openxmlformats.org/officeDocument/2006/relationships/hyperlink" Id="rId20" Target="https://www.mir-ev.de/kal202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2025-03-02T02:54:01Z</dcterms:created>
  <dcterms:modified xsi:type="dcterms:W3CDTF">2025-03-02T02:54:01Z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