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587b55bd70485b0e8470828cccb9cf6009024f"/>
    <w:p>
      <w:pPr>
        <w:pStyle w:val="Heading3"/>
      </w:pPr>
      <w:r>
        <w:t xml:space="preserve">Конференция по истории Русской Духовной Миссии на Святой Земле состоится в конце января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drawing>
          <wp:inline>
            <wp:extent cx="2857500" cy="2790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c5/rd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празднования 100-летия </w:t>
      </w:r>
      <w:hyperlink r:id="rId23">
        <w:r>
          <w:rPr>
            <w:rStyle w:val="Hyperlink"/>
          </w:rPr>
          <w:t xml:space="preserve">Русской Православной Церкви Зарубежом</w:t>
        </w:r>
      </w:hyperlink>
      <w:r>
        <w:t xml:space="preserve"> 28 января состоится международная онлайн-конференция, посвящённая истории Русской Духовной Миссии в Иерусалиме в составе РПЦЗ.</w:t>
      </w:r>
    </w:p>
    <w:p>
      <w:pPr>
        <w:pStyle w:val="BodyText"/>
      </w:pPr>
      <w:r>
        <w:t xml:space="preserve">Конференция призвана прояснить роль Русской Зарубежной Церкви в сохранении русского присутствия на Святой Земле по ходу XX века.</w:t>
      </w:r>
    </w:p>
    <w:p>
      <w:pPr>
        <w:pStyle w:val="BodyText"/>
      </w:pPr>
      <w:r>
        <w:t xml:space="preserve">В этом контексте предлагается обратить внимание на судьбы и служение подвижников Русской Духовной Миссии, на жизнь русских обителей на Святой Земле, на паломничество на Святую Землю из Русского зарубежья.</w:t>
      </w:r>
    </w:p>
    <w:p>
      <w:pPr>
        <w:pStyle w:val="BodyText"/>
      </w:pPr>
      <w:r>
        <w:t xml:space="preserve">В рамках конференции пройдет круглый стол на тему: «Служение Русской Духовной Миссии (РПЦЗ) в XXI веке: продолжение традиций и новые задачи».</w:t>
      </w:r>
    </w:p>
    <w:p>
      <w:pPr>
        <w:pStyle w:val="BodyText"/>
      </w:pPr>
      <w:r>
        <w:t xml:space="preserve">По итогам конференции предполагается публикация сборника статей и архивных материалов по истории Русской Духовной Миссии (РПЦЗ) в XX столетии.</w:t>
      </w:r>
    </w:p>
    <w:p>
      <w:pPr>
        <w:pStyle w:val="BodyText"/>
      </w:pPr>
      <w:r>
        <w:t xml:space="preserve">Конференция состоится на платформе Zoom 28 января с 16:00 до 20:00 по иерусалимскому времени; в 17:00-21:00 по московскому времени; в 09:00 -13:00 по нью-йоркскому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http://mosds.mos.ru/presscenter/news/detail/9631249.html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31249.html" TargetMode="External" /><Relationship Type="http://schemas.openxmlformats.org/officeDocument/2006/relationships/hyperlink" Id="rId23" Target="https://synod.com/synod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31249.html" TargetMode="External" /><Relationship Type="http://schemas.openxmlformats.org/officeDocument/2006/relationships/hyperlink" Id="rId23" Target="https://synod.com/synod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2025-02-23T23:18:09Z</dcterms:created>
  <dcterms:modified xsi:type="dcterms:W3CDTF">2025-02-23T23:18:09Z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