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ee0de7c803c72c2fe84f00d4e52ef1e7dc6967"/>
    <w:p>
      <w:pPr>
        <w:pStyle w:val="Heading3"/>
      </w:pPr>
      <w:r>
        <w:t xml:space="preserve">Соотечественников приглашают к участию в марафоне-конкурсе этнокультурных проектов «Знакомьтесь - народы Мира»</w:t>
      </w:r>
    </w:p>
    <w:p>
      <w:pPr>
        <w:pStyle w:val="FirstParagraph"/>
      </w:pPr>
      <w:r>
        <w:t xml:space="preserve">07.11.2020</w:t>
      </w:r>
    </w:p>
    <w:p>
      <w:pPr>
        <w:pStyle w:val="BodyText"/>
      </w:pPr>
      <w:r>
        <w:t xml:space="preserve">Презентация международного марафона-конкурса этнокультурных проектов «Знакомьтесь - народы Мира» состоится 8 ноября в 15.00 по московскому времени на платформе Zoom.</w:t>
      </w:r>
    </w:p>
    <w:p>
      <w:pPr>
        <w:pStyle w:val="BodyText"/>
      </w:pPr>
      <w:r>
        <w:drawing>
          <wp:inline>
            <wp:extent cx="3810000" cy="53816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26/sn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381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Организаторы – Ростовское общественное движение «Синергия талантов» и Координационный совет организаций российских соотечественников в Иордании (КСОРС Иордании). Мероприятие приурочено ко Дню народного единства.</w:t>
      </w:r>
    </w:p>
    <w:p>
      <w:pPr>
        <w:pStyle w:val="BodyText"/>
      </w:pPr>
      <w:r>
        <w:t xml:space="preserve">Марафон-конкурс направлен на выявление самых лучших и интересных проектов в области сохранения исторических и национально-культурных традиций народов мира и формирования траекторий межкультурных коммуникаций, сохраняющих межнациональное единство и согласие.</w:t>
      </w:r>
    </w:p>
    <w:p>
      <w:pPr>
        <w:pStyle w:val="BodyText"/>
      </w:pPr>
      <w:r>
        <w:t xml:space="preserve">Участники встречи 8 ноября смогут познакомиться с концептуальной идеей марафона-конкурса, а также принять участие в калейдоскопе мероприятий проекта «Читаем сказки народов мира» трех лабораторий Октябрьского района города Ростова-на-Дону: Лаборатории гражданской идентичности «Мы дети твои Россия»; Лаборатории межкультурной коммуникации «Диалог культур»; Лаборатории театральной педагогики «Дети. Театр. Творчество».</w:t>
      </w:r>
    </w:p>
    <w:p>
      <w:pPr>
        <w:pStyle w:val="BodyText"/>
      </w:pPr>
      <w:r>
        <w:t xml:space="preserve">В рамках проекта пройдут мероприятия: «Сказки народов мира - читаем всем миром» - чтение сказок представителями из разных стан в национальных костюмах; «Новые сказки народов мира» - международный конкурс сказок собственного сочинения; «Иллюстрации к новым сказкам народов мира» - международный конкурс рисунков; «Сказочный этно-калейдоскоп» - международный конкурс сценариев; Международный конкурс театральных постановок на лучшие сценарии конкурса «Сказочный этно-калейдоскоп»; Международный конкурс афиш к простановкам «Сказочный этно-калейдоскоп».</w:t>
      </w:r>
    </w:p>
    <w:p>
      <w:pPr>
        <w:pStyle w:val="BodyText"/>
      </w:pPr>
      <w:r>
        <w:t xml:space="preserve">Продуктом проекта станет книга авторских сказок, рисунков, сценариев, постановок и афиш.</w:t>
      </w:r>
    </w:p>
    <w:p>
      <w:pPr>
        <w:pStyle w:val="BodyText"/>
      </w:pPr>
      <w:r>
        <w:t xml:space="preserve">Соотечественников приглашают принять участие и стать авторами Новых сказок народов Мира.</w:t>
      </w:r>
    </w:p>
    <w:p>
      <w:pPr>
        <w:pStyle w:val="BodyText"/>
      </w:pPr>
      <w:r>
        <w:t xml:space="preserve">Участники встречи могут предложить авторский проект на конкурс-марафон.</w:t>
      </w:r>
    </w:p>
    <w:p>
      <w:pPr>
        <w:pStyle w:val="BodyText"/>
      </w:pPr>
      <w:r>
        <w:t xml:space="preserve">Международный марафон-конкурс этнокультурных проектов «Знакомьтесь - народы Мира» проводится при поддержке Комиссии по вопросам патриотического и духовно-нравственного воспитания детей и молодежи Совета при Президенте Российской Федерации по межнациональным отношениям; Департамента информации и печати Министерства иностранных дел России; Всемирного координационного совета российских соотечественников; Московского Дома соотечественника; Управления социально-политических коммуникаций Правительства Ростовской области.</w:t>
      </w:r>
    </w:p>
    <w:p>
      <w:pPr>
        <w:pStyle w:val="BodyText"/>
      </w:pPr>
      <w:r>
        <w:t xml:space="preserve">РРОД «Синергия талантов» и КСОРС Иордании ждут всех желающих на презентации 8 ноября в 15:00 мск.</w:t>
      </w:r>
    </w:p>
    <w:p>
      <w:pPr>
        <w:pStyle w:val="BodyText"/>
      </w:pPr>
      <w:r>
        <w:t xml:space="preserve">Ссылка на конференцию:</w:t>
      </w:r>
      <w:r>
        <w:t xml:space="preserve"> </w:t>
      </w:r>
      <w:hyperlink r:id="rId23">
        <w:r>
          <w:rPr>
            <w:rStyle w:val="Hyperlink"/>
          </w:rPr>
          <w:t xml:space="preserve">https://us02web.zoom.us/j/85865204149</w:t>
        </w:r>
      </w:hyperlink>
    </w:p>
    <w:p>
      <w:pPr>
        <w:pStyle w:val="BodyText"/>
      </w:pPr>
      <w:r>
        <w:t xml:space="preserve">Meeting ID: 858 6520 4149</w:t>
      </w:r>
    </w:p>
    <w:p>
      <w:pPr>
        <w:pStyle w:val="BodyText"/>
      </w:pPr>
      <w:r>
        <w:t xml:space="preserve">Passcode: 123456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http://mosds.mos.ru/presscenter/news/detail/9401483.html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401483.html" TargetMode="External" /><Relationship Type="http://schemas.openxmlformats.org/officeDocument/2006/relationships/hyperlink" Id="rId23" Target="https://us02web.zoom.us/j/858652041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401483.html" TargetMode="External" /><Relationship Type="http://schemas.openxmlformats.org/officeDocument/2006/relationships/hyperlink" Id="rId23" Target="https://us02web.zoom.us/j/858652041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2024-03-23T22:54:32Z</dcterms:created>
  <dcterms:modified xsi:type="dcterms:W3CDTF">2024-03-23T22:54:32Z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