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8136828c9ca016072ea130153a455c2f6bcba3"/>
    <w:p>
      <w:pPr>
        <w:pStyle w:val="Heading3"/>
      </w:pPr>
      <w:r>
        <w:t xml:space="preserve">Союз российских соотечественников в Таиланде получил официальный статус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drawing>
          <wp:inline>
            <wp:extent cx="3810000" cy="419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a9/tailan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Союз российских соотечественников в Таиланде получил официальный международный статус. Об этом было объявлено на III страновой конференции организаций российских соотечественников в Таиланде, которая состоялась 18 января на Пхукете, передает</w:t>
      </w:r>
      <w:r>
        <w:t xml:space="preserve"> </w:t>
      </w:r>
      <w:hyperlink r:id="rId23">
        <w:r>
          <w:rPr>
            <w:rStyle w:val="Hyperlink"/>
          </w:rPr>
          <w:t xml:space="preserve">ТАСС</w:t>
        </w:r>
      </w:hyperlink>
      <w:r>
        <w:t xml:space="preserve">.</w:t>
      </w:r>
    </w:p>
    <w:p>
      <w:pPr>
        <w:pStyle w:val="BodyText"/>
      </w:pPr>
      <w:r>
        <w:t xml:space="preserve">Как сообщила председатель Союза российских соотечественников в Таиланде Ирина Новикова, проживающие в Таиланде соотечественники впервые собрались на форум в официальном статусе, поскольку Союз был признан в Департаменте по работе с соотечественниками МИД России.</w:t>
      </w:r>
    </w:p>
    <w:p>
      <w:pPr>
        <w:pStyle w:val="BodyText"/>
      </w:pPr>
      <w:r>
        <w:t xml:space="preserve">Посол РФ в Таиланде Евгений Томихин отметил, что русскоязычная община страны продолжает укрепляться, и деятельность Союза соотечественников заслуживает положительной оценки. По его мнению, к работе объединения необходимо активнее привлекать молодежь, деятелей культуры и искусства, бизнеса, науки и журналистов. «В совокупности это может дать очень хороший результат», - считает посол.</w:t>
      </w:r>
    </w:p>
    <w:p>
      <w:pPr>
        <w:pStyle w:val="BodyText"/>
      </w:pPr>
      <w:r>
        <w:t xml:space="preserve">Председатель Всемирного координационного совета российских соотечественников (ВКС) Михаил Дроздов приветствовал собравшихся на конференции, выразив уверенность, что она внесет конструктивный вклад в дело консолидации русскоязычной общины в Таиланде. Зачитала обращение глава Координационного совета российских соотечественников Китая Наталья Старкова. Глава ВКС призвал сосредоточить усилия по взаимной поддержке и укреплению взаимосвязей между Россией и соотечественниками путем осуществления важной деятельности, реализации инициатив в сфере продвижения российской культуры и русского языка.</w:t>
      </w:r>
    </w:p>
    <w:p>
      <w:pPr>
        <w:pStyle w:val="BodyText"/>
      </w:pPr>
      <w:r>
        <w:t xml:space="preserve">Михаил Дроздов выразил надежду, что Таиланд будет все чаще ассоциироваться не только с миллионами туристов, но и с российскими соотечественниками, которые вносят свой вклад в развитие добрых отношений Таиланда с Россией, формируя положительный образ русских за рубежом.</w:t>
      </w:r>
    </w:p>
    <w:p>
      <w:pPr>
        <w:pStyle w:val="BodyText"/>
      </w:pPr>
      <w:r>
        <w:t xml:space="preserve">Союз российских соотечественников в Таиланде определил основной план работы на текущий год. На март запланированы международная научно-практическая конференция «Тенденции изучения и преподавания русского языка в странах Азиатско-Тихоокеанского региона» и Международный молодежный фестиваль «100 друзей», которые состоятся в Бангкоке на территории учебного кампуса Университета Таммасат. Конференция посвящена положению русского языка в социокультурном пространстве стран региона и обмену опытом эффективного преподавания русского языка в условиях иноязычной среды.</w:t>
      </w:r>
    </w:p>
    <w:p>
      <w:pPr>
        <w:pStyle w:val="BodyText"/>
      </w:pPr>
      <w:r>
        <w:t xml:space="preserve">Кроме того, в честь 75-летия Великой Победы на территории Таиланда будет проведен ряд мероприятий, среди которых Дни российского кино, акция «Георгиевская ленточка», шествие «Бессмертный полк» в различных городах Королевства.</w:t>
      </w:r>
    </w:p>
    <w:p>
      <w:pPr>
        <w:pStyle w:val="BodyText"/>
      </w:pPr>
      <w:r>
        <w:t xml:space="preserve">До конца года также будут организованы фотовыставка «Русский след в Сиаме», международный русско-тайский семинар «Свободный диалог», детский фестиваль танца, ежегодный фестиваль русско-тайской дружбы «Мы вместе!» и другие мероприятия.</w:t>
      </w:r>
    </w:p>
    <w:p>
      <w:pPr>
        <w:pStyle w:val="BodyText"/>
      </w:pPr>
      <w:r>
        <w:t xml:space="preserve">В рамках встречи уже во второй раз был организован молодежный форум, состоялся обмен мнениями по проблемам ведения иностранной предпринимательской деятельности в Таиланде и вопросам оказания поддержки русскоязычным организациям.</w:t>
      </w:r>
    </w:p>
    <w:p>
      <w:pPr>
        <w:pStyle w:val="BodyText"/>
      </w:pPr>
      <w:r>
        <w:t xml:space="preserve">По данным Посольства РФ, в этом году в конференции приняли участие около 40 представителей диаспоры из Бангкока, Паттайи, Пхукета, Самуи - граждане России и ряда других государств бывшего СССР.</w:t>
      </w:r>
    </w:p>
    <w:p>
      <w:pPr>
        <w:pStyle w:val="BodyText"/>
      </w:pPr>
      <w:r>
        <w:t xml:space="preserve">Следующая встреча Союза российских соотечественников в Таиланде, на которой планируется выбрать нового председателя, состоится в 2021 году на острове Самуи.</w:t>
      </w:r>
    </w:p>
    <w:p>
      <w:pPr>
        <w:pStyle w:val="BodyText"/>
      </w:pPr>
      <w:r>
        <w:rPr>
          <w:iCs/>
          <w:i/>
        </w:rPr>
        <w:t xml:space="preserve">Союз российских соотечественников в Таиланде</w:t>
      </w:r>
      <w:r>
        <w:t xml:space="preserve"> </w:t>
      </w:r>
      <w:hyperlink r:id="rId24">
        <w:r>
          <w:rPr>
            <w:rStyle w:val="Hyperlink"/>
            <w:iCs/>
            <w:i/>
          </w:rPr>
          <w:t xml:space="preserve">образован</w:t>
        </w:r>
      </w:hyperlink>
      <w:r>
        <w:t xml:space="preserve"> </w:t>
      </w:r>
      <w:r>
        <w:rPr>
          <w:iCs/>
          <w:i/>
        </w:rPr>
        <w:t xml:space="preserve">в 2018 году инициативной группой российских граждан.</w:t>
      </w:r>
    </w:p>
    <w:p>
      <w:pPr>
        <w:pStyle w:val="BodyText"/>
      </w:pPr>
      <w:r>
        <w:rPr>
          <w:iCs/>
          <w:i/>
        </w:rPr>
        <w:t xml:space="preserve">«Бессмертный полк» впервые прошел в Таиланде в 2017 году. В акции в центре курортного города Паттайя приняли участие более 400 российских соотечественников. Помимо граждан РФ, живущих и работающих в Паттайе, к акции присоединились российские туристы.</w:t>
      </w:r>
    </w:p>
    <w:p>
      <w:pPr>
        <w:pStyle w:val="BodyText"/>
      </w:pPr>
      <w:r>
        <w:t xml:space="preserve">Фото: bolshoyvopros.ru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http://mosds.mos.ru/presscenter/news/detail/8630882.html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630882.html" TargetMode="External" /><Relationship Type="http://schemas.openxmlformats.org/officeDocument/2006/relationships/hyperlink" Id="rId24" Target="https://mosds.mos.ru/presscenter/news/detail/7146601.html?sphrase_id=250261862" TargetMode="External" /><Relationship Type="http://schemas.openxmlformats.org/officeDocument/2006/relationships/hyperlink" Id="rId23" Target="https://tas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630882.html" TargetMode="External" /><Relationship Type="http://schemas.openxmlformats.org/officeDocument/2006/relationships/hyperlink" Id="rId24" Target="https://mosds.mos.ru/presscenter/news/detail/7146601.html?sphrase_id=250261862" TargetMode="External" /><Relationship Type="http://schemas.openxmlformats.org/officeDocument/2006/relationships/hyperlink" Id="rId23" Target="https://tas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2024-11-22T11:14:05Z</dcterms:created>
  <dcterms:modified xsi:type="dcterms:W3CDTF">2024-11-22T11:14:05Z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