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ce3cc3e62cda9865f2fcba34c82be77b8606ae"/>
    <w:p>
      <w:pPr>
        <w:pStyle w:val="Heading3"/>
      </w:pPr>
      <w:r>
        <w:t xml:space="preserve">В Тунисе создан Координационный совет российских соотечественников</w:t>
      </w:r>
    </w:p>
    <w:p>
      <w:pPr>
        <w:pStyle w:val="FirstParagraph"/>
      </w:pPr>
      <w:r>
        <w:t xml:space="preserve">15.12.2019</w:t>
      </w:r>
    </w:p>
    <w:p>
      <w:pPr>
        <w:pStyle w:val="BodyText"/>
      </w:pPr>
      <w:r>
        <w:t xml:space="preserve">В г.Тунисе 15 декабря состоялась IX Страновая конференция российских соотечественников, проживающих в Тунисской Республике. Организатором выступила Ассоциация российских соотечественников Клуб «Жаркий» при поддержке Посольства Российской Федерации в Тунисской Республике.</w:t>
      </w:r>
    </w:p>
    <w:p>
      <w:pPr>
        <w:pStyle w:val="BodyText"/>
      </w:pPr>
      <w:r>
        <w:t xml:space="preserve">В конференции приняли участие представители Московского Дома соотечественника (МДС) - начальник информационного отдела Ю.В. Молокова и старший специалист по работе с молодежью А.Г.Шибков.</w:t>
      </w:r>
    </w:p>
    <w:p>
      <w:pPr>
        <w:pStyle w:val="BodyText"/>
      </w:pPr>
      <w:r>
        <w:t xml:space="preserve">По итогам форума создан Координационный совет организаций российских соотечественников Туниса (КСОРС Туниса). Он стал сотым по счету КСОРСом в мире.</w:t>
      </w:r>
    </w:p>
    <w:p>
      <w:pPr>
        <w:pStyle w:val="BodyText"/>
      </w:pPr>
      <w:r>
        <w:t xml:space="preserve">Координационный совет образовали три общественные организации российских соотечественников Туниса - Клуб «Жаркий», НПО «Русский Дом» и Культурно-образовательный центр «Славянка».</w:t>
      </w:r>
    </w:p>
    <w:p>
      <w:pPr>
        <w:pStyle w:val="BodyText"/>
      </w:pPr>
      <w:r>
        <w:t xml:space="preserve">Председателем КСОРС избрана Елена Милли, ответственная за детско-юношескую сектор Клуба «Жаркий».</w:t>
      </w:r>
    </w:p>
    <w:p>
      <w:pPr>
        <w:pStyle w:val="BodyText"/>
      </w:pPr>
      <w:r>
        <w:t xml:space="preserve">Елена Милли поблагодарила соотечественников за доверие и выразила надежду, что КСОРС Туниса будет расширяться и объединяться.</w:t>
      </w:r>
    </w:p>
    <w:p>
      <w:pPr>
        <w:pStyle w:val="BodyText"/>
      </w:pPr>
      <w:r>
        <w:t xml:space="preserve">Чрезвычайный и Полномочный Посол РФ в ТР Сергей Анатольевич Николаев, подводя итоги, отметил, что конференция Клуба «Жаркий» традиционно прошла в конструктивной атмосфере. Он обратил внимание, что впереди много работы – в 2020 году предстоит отметить две крупные памятные даты, посвященные 75-й годовщине Великой Победы и 100-летию исхода Белой армии из Крыма, и теперь создана база для крупной совместной деятельности.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http://mosds.mos.ru/presscenter/news/detail/8566575.html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ds.mos.ru" TargetMode="External" /><Relationship Type="http://schemas.openxmlformats.org/officeDocument/2006/relationships/hyperlink" Id="rId20" Target="http://mosds.mos.ru/presscenter/news/detail/85665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ds.mos.ru" TargetMode="External" /><Relationship Type="http://schemas.openxmlformats.org/officeDocument/2006/relationships/hyperlink" Id="rId20" Target="http://mosds.mos.ru/presscenter/news/detail/85665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2025-08-06T01:01:47Z</dcterms:created>
  <dcterms:modified xsi:type="dcterms:W3CDTF">2025-08-06T01:01:47Z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