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78498d32141382edcb8988bb055068c4867fa4"/>
    <w:p>
      <w:pPr>
        <w:pStyle w:val="Heading3"/>
      </w:pPr>
      <w:r>
        <w:t xml:space="preserve">Международная летняя театральная Школа СТД РФ ждет молодых артистов</w:t>
      </w:r>
    </w:p>
    <w:p>
      <w:pPr>
        <w:pStyle w:val="FirstParagraph"/>
      </w:pPr>
      <w:r>
        <w:t xml:space="preserve">20.02.2019</w:t>
      </w:r>
    </w:p>
    <w:p>
      <w:pPr>
        <w:pStyle w:val="BodyText"/>
      </w:pPr>
      <w:r>
        <w:drawing>
          <wp:inline>
            <wp:extent cx="4812631" cy="2954955"/>
            <wp:effectExtent b="0" l="0" r="0" t="0"/>
            <wp:docPr descr="" title="" id="21" name="Picture"/>
            <a:graphic>
              <a:graphicData uri="http://schemas.openxmlformats.org/drawingml/2006/picture">
                <pic:pic>
                  <pic:nvPicPr>
                    <pic:cNvPr descr="/mnt/u01/sites/mosds.mos.ru/www/upload/medialibrary/e46/teatr.png" id="22" name="Picture"/>
                    <pic:cNvPicPr>
                      <a:picLocks noChangeArrowheads="1" noChangeAspect="1"/>
                    </pic:cNvPicPr>
                  </pic:nvPicPr>
                  <pic:blipFill>
                    <a:blip r:embed="rId20"/>
                    <a:stretch>
                      <a:fillRect/>
                    </a:stretch>
                  </pic:blipFill>
                  <pic:spPr bwMode="auto">
                    <a:xfrm>
                      <a:off x="0" y="0"/>
                      <a:ext cx="4812631" cy="2954955"/>
                    </a:xfrm>
                    <a:prstGeom prst="rect">
                      <a:avLst/>
                    </a:prstGeom>
                    <a:noFill/>
                    <a:ln w="9525">
                      <a:noFill/>
                      <a:headEnd/>
                      <a:tailEnd/>
                    </a:ln>
                  </pic:spPr>
                </pic:pic>
              </a:graphicData>
            </a:graphic>
          </wp:inline>
        </w:drawing>
      </w:r>
    </w:p>
    <w:p>
      <w:pPr>
        <w:pStyle w:val="BodyText"/>
      </w:pPr>
      <w:r>
        <w:t xml:space="preserve">XIII Международная летняя театральная Школа СТД РФ для молодых артистов из России, стран ближнего и дальнего зарубежья пройдет со 2-го по 30-го июня 2019 года на базе Дома творчества СТД РФ «Звенигород».</w:t>
      </w:r>
    </w:p>
    <w:p>
      <w:pPr>
        <w:pStyle w:val="BodyText"/>
      </w:pPr>
      <w:r>
        <w:t xml:space="preserve">Художественный руководитель школы - Председатель СТД РФ, народный артист России Александр Калягин.</w:t>
      </w:r>
    </w:p>
    <w:p>
      <w:pPr>
        <w:pStyle w:val="BodyText"/>
      </w:pPr>
      <w:r>
        <w:t xml:space="preserve">В программе обучения Школы – интенсивный образовательный трехнедельный курс, репетиции и показы итоговых спектаклей. Педагогический состав Школы –ведущие специалисты из лучших вузов России. За время обучения студенты проходят подготовку по основным актерским дисциплинам: сценическая речь, сценическое движение, ритмика, современный танец и фехтование.</w:t>
      </w:r>
    </w:p>
    <w:p>
      <w:pPr>
        <w:pStyle w:val="BodyText"/>
      </w:pPr>
      <w:r>
        <w:t xml:space="preserve">Главная профессиональная дисциплина – мастерство актера – представлена четырьмя авторскими мастерскими под руководством Вениамина Фильштинского, Гитиса Падегимаса, Игоря Яцко и Клима. Будущий участник проекта имеет возможность заранее выбрать наставника, у которого будет проходить обучение.</w:t>
      </w:r>
    </w:p>
    <w:p>
      <w:pPr>
        <w:pStyle w:val="BodyText"/>
      </w:pPr>
      <w:r>
        <w:t xml:space="preserve">В рамках единого образовательного процесса будет осуществлена постановка пяти разножанровых спектаклей: драматических, кукольного, хореографического, уличного перформанса. Публичные показы выпускных спектаклей на площадках Москвы и Московской области являются одним из важнейших этапов жизни Школы.</w:t>
      </w:r>
    </w:p>
    <w:p>
      <w:pPr>
        <w:pStyle w:val="BodyText"/>
      </w:pPr>
      <w:r>
        <w:t xml:space="preserve">Режиссерами Школы в 2019 году станут Борис Павлович (драматический театр), Сергей Щедрин (драматический театр), Борис Константинов (театр кукол), Дмитрий Мелкин (уличный перфоманс), Сергей Землянский (пластический спектакль).</w:t>
      </w:r>
    </w:p>
    <w:p>
      <w:pPr>
        <w:pStyle w:val="BodyText"/>
      </w:pPr>
      <w:r>
        <w:t xml:space="preserve">Также программа обучение предусматривает мастер-классы и творческие встречи с крупнейшими мастерами российского театра.</w:t>
      </w:r>
    </w:p>
    <w:p>
      <w:pPr>
        <w:pStyle w:val="BodyText"/>
      </w:pPr>
      <w:r>
        <w:t xml:space="preserve">Условия участия:</w:t>
      </w:r>
    </w:p>
    <w:p>
      <w:pPr>
        <w:pStyle w:val="BodyText"/>
      </w:pPr>
      <w:r>
        <w:t xml:space="preserve">— возраст до 35 лет;</w:t>
      </w:r>
    </w:p>
    <w:p>
      <w:pPr>
        <w:pStyle w:val="BodyText"/>
      </w:pPr>
      <w:r>
        <w:t xml:space="preserve">— знание русского языка (для иностранцев);</w:t>
      </w:r>
    </w:p>
    <w:p>
      <w:pPr>
        <w:pStyle w:val="BodyText"/>
      </w:pPr>
      <w:r>
        <w:t xml:space="preserve">— профессиональное актерское образование (актер драматического театра, музыкального театра, театра кукол, танцовщик, хореограф);</w:t>
      </w:r>
    </w:p>
    <w:p>
      <w:pPr>
        <w:pStyle w:val="BodyText"/>
      </w:pPr>
      <w:r>
        <w:t xml:space="preserve">— до 1 марта 2019 года необходимо прислать заполненную анкету и творческое видео в оргкомитет проекта – letostd2019@gmail.com;</w:t>
      </w:r>
    </w:p>
    <w:p>
      <w:pPr>
        <w:pStyle w:val="BodyText"/>
      </w:pPr>
      <w:r>
        <w:t xml:space="preserve">Финансовые условия:</w:t>
      </w:r>
    </w:p>
    <w:p>
      <w:pPr>
        <w:pStyle w:val="BodyText"/>
      </w:pPr>
      <w:r>
        <w:t xml:space="preserve">— обучение в Школе – бесплатное;</w:t>
      </w:r>
    </w:p>
    <w:p>
      <w:pPr>
        <w:pStyle w:val="BodyText"/>
      </w:pPr>
      <w:r>
        <w:t xml:space="preserve">— СТД РФ берет на себя расходы, связанные с пребыванием участников на базе Дома творчества «Звенигород» (проживание и питание) и трансфер по маршруту Москва-Звенигород-Москва;</w:t>
      </w:r>
    </w:p>
    <w:p>
      <w:pPr>
        <w:pStyle w:val="BodyText"/>
      </w:pPr>
      <w:r>
        <w:t xml:space="preserve">— оплата проезда, медицинской страховки и виз – за счет участников.</w:t>
      </w:r>
    </w:p>
    <w:p>
      <w:pPr>
        <w:pStyle w:val="BodyText"/>
      </w:pPr>
      <w:r>
        <w:t xml:space="preserve">За более чем десятилетнюю историю педагогами и режиссерами школы были Анатолий Васильев, Лев Додин, Адольф Шапиро, Слава Полунин, Роберт Стуруа, Сергей Женовач, Дмитрий Брусникин, Сергей Голомазов, Максим Диденко, Егор Дружинин, Евгений Ибрагимов, Юрий Квятковский, Григорий Козлов, Борис Константинов, Александр Огарев, Евгений Кулагин и Иван Естегнеев, Борис Павлович, Петр Шерешевский, Александр Пепеляев, Елена Польди, Анатолий Праудин, Альберт Альбертс и Александра Конникова, Геннадий Тростянецкий, Александр Янушкевич, Полина Бахтина, Ян Калнберзин, Михаил Мокеев и др.</w:t>
      </w:r>
    </w:p>
    <w:p>
      <w:pPr>
        <w:pStyle w:val="BodyText"/>
      </w:pPr>
      <w:r>
        <w:t xml:space="preserve">Выпускники получают диплом о повышении квалификации государственного образца.</w:t>
      </w:r>
    </w:p>
    <w:p>
      <w:pPr>
        <w:pStyle w:val="BodyText"/>
      </w:pPr>
      <w:r>
        <w:t xml:space="preserve">По всем вопросам обращаться: Базова Наталья, </w:t>
      </w:r>
      <w:hyperlink r:id="rId23">
        <w:r>
          <w:rPr>
            <w:rStyle w:val="Hyperlink"/>
            <w:u w:val="single"/>
          </w:rPr>
          <w:t xml:space="preserve">letostd2019@gmail.com</w:t>
        </w:r>
      </w:hyperlink>
    </w:p>
    <w:p>
      <w:pPr>
        <w:pStyle w:val="BodyText"/>
      </w:pPr>
      <w:r>
        <w:t xml:space="preserve">тел/факс +7 (495) 650-95-22</w:t>
      </w:r>
    </w:p>
    <w:p>
      <w:pPr>
        <w:pStyle w:val="BodyText"/>
      </w:pPr>
      <w:r>
        <w:t xml:space="preserve">Анкета участника школы-2019 в приложенном файле ниже.</w:t>
      </w:r>
    </w:p>
    <w:p>
      <w:pPr>
        <w:pStyle w:val="BodyText"/>
      </w:pPr>
      <w:r>
        <w:br/>
      </w:r>
    </w:p>
    <w:p>
      <w:pPr>
        <w:pStyle w:val="BodyText"/>
      </w:pPr>
      <w:r>
        <w:br/>
      </w:r>
    </w:p>
    <w:p>
      <w:pPr>
        <w:pStyle w:val="BodyText"/>
      </w:pPr>
      <w:r>
        <w:t xml:space="preserve">Адрес страницы:</w:t>
      </w:r>
      <w:r>
        <w:t xml:space="preserve"> </w:t>
      </w:r>
      <w:hyperlink r:id="rId24">
        <w:r>
          <w:rPr>
            <w:rStyle w:val="Hyperlink"/>
          </w:rPr>
          <w:t xml:space="preserve">http://mosds.mos.ru/presscenter/news/detail/7899960.html</w:t>
        </w:r>
      </w:hyperlink>
    </w:p>
    <w:p>
      <w:pPr>
        <w:pStyle w:val="BodyText"/>
      </w:pPr>
      <w:hyperlink r:id="rId25">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5" Target="http://mosds.mos.ru" TargetMode="External" /><Relationship Type="http://schemas.openxmlformats.org/officeDocument/2006/relationships/hyperlink" Id="rId24" Target="http://mosds.mos.ru/presscenter/news/detail/7899960.html" TargetMode="External" /><Relationship Type="http://schemas.openxmlformats.org/officeDocument/2006/relationships/hyperlink" Id="rId23" Target="mailto:letostd2019@gmail.com" TargetMode="External" /></Relationships>
</file>

<file path=word/_rels/footnotes.xml.rels><?xml version="1.0" encoding="UTF-8"?><Relationships xmlns="http://schemas.openxmlformats.org/package/2006/relationships"><Relationship Type="http://schemas.openxmlformats.org/officeDocument/2006/relationships/hyperlink" Id="rId25" Target="http://mosds.mos.ru" TargetMode="External" /><Relationship Type="http://schemas.openxmlformats.org/officeDocument/2006/relationships/hyperlink" Id="rId24" Target="http://mosds.mos.ru/presscenter/news/detail/7899960.html" TargetMode="External" /><Relationship Type="http://schemas.openxmlformats.org/officeDocument/2006/relationships/hyperlink" Id="rId23" Target="mailto:letostd2019@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2025-01-24T17:00:21Z</dcterms:created>
  <dcterms:modified xsi:type="dcterms:W3CDTF">2025-01-24T17:00:21Z</dcterms:modified>
</cp:coreProperties>
</file>

<file path=docProps/custom.xml><?xml version="1.0" encoding="utf-8"?>
<Properties xmlns="http://schemas.openxmlformats.org/officeDocument/2006/custom-properties" xmlns:vt="http://schemas.openxmlformats.org/officeDocument/2006/docPropsVTypes"/>
</file>