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97835b60e42c3f1f86969e85fb9be9a2d4e2cc"/>
    <w:p>
      <w:pPr>
        <w:pStyle w:val="Heading3"/>
      </w:pPr>
      <w:r>
        <w:t xml:space="preserve">«Всё у нас в Рассее лучше». Рождественская ёлка русских эмигрантов первой волны</w:t>
      </w:r>
    </w:p>
    <w:p>
      <w:pPr>
        <w:pStyle w:val="FirstParagraph"/>
      </w:pPr>
      <w:r>
        <w:t xml:space="preserve">28.12.2018</w:t>
      </w:r>
    </w:p>
    <w:p>
      <w:pPr>
        <w:pStyle w:val="BodyText"/>
      </w:pPr>
      <w:r>
        <w:rPr>
          <w:iCs/>
          <w:i/>
        </w:rPr>
        <w:t xml:space="preserve">Всё у нас в Рассее лучше. (</w:t>
      </w:r>
      <w:r>
        <w:rPr>
          <w:bCs/>
          <w:b/>
        </w:rPr>
        <w:t xml:space="preserve">Е.Н. Чириков. «В ночь под Рождество»)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Ёлка в эмиграции первой волны составляет особую страницу в судьбе русской ёлки. Небывалый в истории России людской поток увлёк за её пределы людей, долгие годы бережно хранивших память о родине и свято соблюдавших старинные традиции.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Рождественская ёлка, которая относительно недавно завоевала Россию, в среде эмигрантов первой волны оказалась в одном ряду с самыми дорогими утраченными ценностями. Эта странная метаморфоза, произошедшая с ёлкой, которую ещё менее века тому назад называли «немецким нововведением», привела к тому, что именно она, запечатлевшаяся в сознании эмигрантов как прекрасное воспоминание детства, превратилась в один из главных символов родины, утраченной в результате большевистской революции.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Поэтому неудивительно, что воспоминания о России, приобретавшие особенную остроту в дни великих праздников, возрождали в сознании картины безвозвратно ушедшего прошлого — родного дома, родной природы, православных праздников, в первую очередь — Пасхи и Рождества с его непременной и столь полюбившейся ёлкой: «Рождественские праздники были особенно ценны… ёлкой со всеми её игрушками и сластями, сусальным дождём и т.д.» Тысячи русских семей, потерявших родину, на старое Рождество с тоской вспоминали самые прекрасные моменты своей жизни, и ёлка неизменно оказывалась в ряду этих воспоминании - «Сейчас в центре рождественского веселья, преимущественно в городах, стоит убранная свечами, разукрашенная ёлка — символ Небесного Света — нашего Спасителя, — писала парижская эмигрантская газета «Возрождение». — Сияющая огнями ёлка не потеряла своего обаяния и на чужбине — она связана невидимыми нитями с нашим милым и невозвратным прошлым»</w:t>
      </w:r>
    </w:p>
    <w:p>
      <w:pPr>
        <w:pStyle w:val="BodyText"/>
      </w:pPr>
      <w:r>
        <w:t xml:space="preserve">«…раскрыв коробку со старыми ёлочными украшениями, можно неожиданно вспомнить многое…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Сегодня опять, во сне,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Я вспомнил мой первый шаг: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Весёлый пушистый снег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И отблеск ёлки в свечах»,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подобного рода признания постоянно встречаются в рождественских номерах эмигрантских изданий. Даже своя, обычно с громадным трудом устроенная ёлочка была для эмигрантов лишь «условным символом какой-то другой ёлки», той, которую они знали в России. В печальной «Рождественской думе эмигранта» русская ёлка воспринимается как пространственно отдалённая от лишившихся родины людей: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Настало Рождество Христово,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А ёлка наша не готова.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Вдали от нас она стоит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И думу скорбную таит…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…Мы ждём, что ёлочный наш дед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К нам за рубеж проложит след.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И.С. Шмелёв в книге «Лето Господне», над которой он работал в эмиграции с 1933 по 1948 год, ностальгически восстанавливает в памяти дореволюционное русское Рождество. В его воспоминаниях ёлка предстаёт не только как обязательный рождественский атрибут, но и как характерная черта именно русского Рождества, а для писателя — единственно истинного. И русские ёлки для него не сравнимы ни с какими другими: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Перед Рождеством, дня за три, на рынках, на площадях, — лес ёлок. А какие ёлки! Этого добра в России сколько хочешь. Нe так, как здесь, — тычинки. У нашей ёлки… как отогреется, расправит лапы, — чаща.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Те же ноты звучат и в мемуарах Ивана Лукаша. Написанные много лет спустя после отъезда из России, они, помимо переполнявшей их тоски по давно ушедшему в прошлое прекрасному русскому Рождеству, донесли до нас множество мелких подробностей о русском «ёлочном быте»: «На Рождестве в домашнем воздухе были разлиты чистое тепло и прохлада ёлки». Сны у него перемежаются с воспоминаниями: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«…Приснилось, что потерял шапку и хожу среди рождественских ёлок у Академии Художеств, — по еловому лесу… Впрочем, ёлки и наяву продавались у Академии Художеств, на 4-ой линии. Мелкие, жидкие снизу, воткнутые в деревянные кресты, стояли на дровнях, другие, перевязанные мочалками, были повалены друг на друга в снег, и высились чащей большие ели, перекладины которых были из брёвен.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Постоянные преувеличения (даже гиперболизация) и идеализация эмигрантами ёлок своего российского детства порою у них самих вызывали иронию. Именно эту особенность их памяти шутливо обыгрывал А. Ренников в одном из своих святочных текстов, посвящённом рассказам эмигрантов о прекрасном российском прошлом.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 ёлки у всех в детстве были только гигантские: высотой метров в десять, пятнадцать. Свечей зажигали при пошатнувшихся делах одну тысячу, при улучшении обстоятельств — две. Чтобы прикрепить звезду к вершине ёлки, специально звали из местного цирка акробата.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Впрочем, эти преувеличения не всегда были столь уж далеки от реальности. Князь Ф.Ф. Юсупов в своих эмигрантских мемуарах рассказывает о тех феерических ёлках, которые устраивались в их петербургском доме на Мойке: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«Готовились целыми днями, на стремянках вместе с прислугой наряжали высоченную ёлку, до потолка. Сиянье стеклянных шаров и серебряного дождя зачаровывало наших слуг-азиатов. Прибывали поставщики, доставляли нам подарки для друзей, и суматоха росла. В праздничный день являлись гости — почти все дети, наши ровесники, приносили с собой чемоданы, чтобы унести подарки. Подарки нам раздавали, потом угощали горячим шоколадом с пирожными и вели в зал на «русские горки».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Рождественская ёлка превратилась в один из устойчивых образов эмигрантской литературы. Вспоминается, приобретая новое, трагическое осмысление, и сюжет о «чужой ёлке»: любующийся на чужую ёлку оборвыш теперь ассоциируется с судьбой разбросанных по всему миру русских людей: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Старый рождественский рассказ о замерзающем перед чужим окном, в котором видна нарядная ёлка, мальчике сама судьба расширила, обобщила и развила в целую драму.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Элементы рассказа остались те же.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Громадное окно чужого благоустроенного дома, сверкающая Рождественская ёлка, весёлые довольные дети, которых ждёт радость и грядущая нормальная жизнь в своей стране с её привычным бытом. Но мальчик уже не мальчик, а тысячи разбросанных по всему миру бездомных русских.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рассказе четырнадцатилетнего мальчика, присланном перед Рождеством 1924 года в берлинскую газету «Дни», одинокий русский эмигрант в Сочельник бредёт по улицам Берлина; во всех окнах он видит зажжённые ёлки. «У них есть родина, семья… — думает он. — У меня этого счастья нет… Я на чужбине среди этих чужих, холодных людей» . А «где-то, верно, уже горели огни, трепетали камины, подарки слетали с пахучих веток в протянутые руки детей», — перекликается с мыслями бездомного героя Н.Н. Берберова.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Несмотря на постоянную ограниченность средств, русские эмигранты всеми силами стремились сохранить и поддержать традицию, по возможности устраивая как домашние, так и общественные ёлки для детей. Накануне 1920 года А.И. Куприн обратился с воззванием, опубликованном в выходившей в Финляндии газете «Новая русская жизнь».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Прося помочь русской гимназии в Перкиярви пожертвованиями (вещами, книгами, учебниками, играми и пр.), писатель не удерживается от воспоминаний: «Теперь близко Рождество. Когда-то… помните?.. была Рождественская ёлка… подарки… улыбки… но… Боже мой, как давно…» Семнадцать лет спустя К.К. Парчевский в парижской газете «Последние новости» рассказывает о полученных им от пожилого голландца письме и деньгах. Голландец сообщает ему об организованном в Лейдене объединении русских эмигрантов, которое на праздниках устраивает для детей общественные ёлки, и просит купить на присланные им деньги хороших русских книг, которые он хочет передать в это объединение для раздачи детям в виде рождественских подарков: «Они забывают свои язык и, удалённые от родной страны, могут совсем от неё оторваться. Это было бы ужасно грустно».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1934 году православный приход Куоккала (ныне посёлок Репино на Карельском перешейке) устроил ёлку для эмигрантских детей, на которой их угостили чаем с кренделем, после чего Рождественский дед, вызвавший всеобщий восторг, раздал подарки: «разноцветные мешочки со сластями, конфектами, пряниками и орехами».</w:t>
      </w:r>
    </w:p>
    <w:p>
      <w:pPr>
        <w:pStyle w:val="BodyText"/>
      </w:pPr>
      <w:r>
        <w:b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Открытки из коллекции русского эмигранта в Белграде, ротмистра 2-ого конного Дроздовского полка Константина Подушкина.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Марина Цветаева, испытавшая во времена своего московского детства ослепительное счастье от ежегодных домашних ёлок (о чём мы узнаём из воспоминаний её сестры Анастасии), в письмах из Франции, адресованных своей чешской приятельнице Анне Тесковой, с поразительным постоянством упоминает о ёлках, которые она, несмотря на всегдашнюю нужду, обязательно устраивала для своих детей. 3 января 1928 года она пишет, что подарки дети «получат послезавтра под ёлкой»; 2 января 1937 года: «Но ёлка всё-таки была…» («всё-таки» — значит было опасение, что ее не будет); 3 января 1937 года: «…непрерывно о Вас думала, особенно под нашей маленькой ёлочкой, вернее сказать — над!»; 26 декабря 1938 года: «Но ёлочка всё-таки — была. Чтобы Мур когда-нибудь мог сказать, что у него не было Рождества без ёлки, чтобы когда-нибудь не мог сказать, что было Рождество — без ёлки. Очень возможно, что никогда об этом не подумает, тогда эта жалкая, одинокая ёлка — ради моего детства…»; и наконец 3 января 1939 года в последнем письме из Франции: «У нас была (и ещё есть) ёлочка, маленькая и пышная, как раздувшийся ёжик».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Стал я безродным, какое же мне Рождество?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Но почему-то в Сочельник, как некогда в детстве,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Сердце взлетает и ждёт неизвестно чего.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  <w:r>
        <w:rPr>
          <w:bCs/>
          <w:b/>
        </w:rPr>
        <w:t xml:space="preserve">Глава из книги "Русская ёлка : История. Мифология. Литература" / Е.В. Душечкина. - СПб. : Норинт, 2002 (ГИПК Лениздат).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http://mosds.mos.ru/presscenter/news/detail/7798727.html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ds.mos.ru" TargetMode="External" /><Relationship Type="http://schemas.openxmlformats.org/officeDocument/2006/relationships/hyperlink" Id="rId20" Target="http://mosds.mos.ru/presscenter/news/detail/77987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ds.mos.ru" TargetMode="External" /><Relationship Type="http://schemas.openxmlformats.org/officeDocument/2006/relationships/hyperlink" Id="rId20" Target="http://mosds.mos.ru/presscenter/news/detail/77987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2025-06-11T17:04:26Z</dcterms:created>
  <dcterms:modified xsi:type="dcterms:W3CDTF">2025-06-11T17:04:26Z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