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2a384e9c9bc38024a0a8e2a1f7ce3a4360c811"/>
    <w:p>
      <w:pPr>
        <w:pStyle w:val="Heading3"/>
      </w:pPr>
      <w:r>
        <w:t xml:space="preserve">Председатель ОВЦС встретился с директором ДРС МИД России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t xml:space="preserve">В </w:t>
      </w:r>
      <w:hyperlink r:id="rId20">
        <w:r>
          <w:rPr>
            <w:rStyle w:val="Hyperlink"/>
          </w:rPr>
          <w:t xml:space="preserve">Отделе внешних церковных связей Московского Патриархата</w:t>
        </w:r>
      </w:hyperlink>
      <w:r>
        <w:t xml:space="preserve"> 2 июля состоялась встреча председателя ОВЦС митрополита Волоколамского Антония с директором Департамента по работе с соотечественниками за рубежом Министерства иностранных дел России Геннадием Овечко.</w:t>
      </w:r>
    </w:p>
    <w:p>
      <w:pPr>
        <w:pStyle w:val="BodyText"/>
      </w:pPr>
      <w:r>
        <w:t xml:space="preserve">Митрополит Антоний тепло приветствовал гостя в стенах синодального учреждения и поздравил с </w:t>
      </w:r>
      <w:hyperlink r:id="rId21">
        <w:r>
          <w:rPr>
            <w:rStyle w:val="Hyperlink"/>
          </w:rPr>
          <w:t xml:space="preserve">назначением</w:t>
        </w:r>
      </w:hyperlink>
      <w:r>
        <w:t xml:space="preserve"> на должность.</w:t>
      </w:r>
    </w:p>
    <w:p>
      <w:pPr>
        <w:pStyle w:val="BodyText"/>
      </w:pPr>
      <w:r>
        <w:t xml:space="preserve">Состоялась беседа, в ходе которой участники встречи обсудили вопросы взаимодействия и перспективы сотрудничества ОВЦС и Департамента по работе с соотечественниками за рубежом МИД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http://mosds.mos.ru/presscenter/news/detail/12461810.html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ds.mos.ru" TargetMode="External" /><Relationship Type="http://schemas.openxmlformats.org/officeDocument/2006/relationships/hyperlink" Id="rId22" Target="http://mosds.mos.ru/presscenter/news/detail/12461810.html" TargetMode="External" /><Relationship Type="http://schemas.openxmlformats.org/officeDocument/2006/relationships/hyperlink" Id="rId20" Target="https://mospat.ru/ru/" TargetMode="External" /><Relationship Type="http://schemas.openxmlformats.org/officeDocument/2006/relationships/hyperlink" Id="rId21" Target="https://t.me/mosdoms/119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ds.mos.ru" TargetMode="External" /><Relationship Type="http://schemas.openxmlformats.org/officeDocument/2006/relationships/hyperlink" Id="rId22" Target="http://mosds.mos.ru/presscenter/news/detail/12461810.html" TargetMode="External" /><Relationship Type="http://schemas.openxmlformats.org/officeDocument/2006/relationships/hyperlink" Id="rId20" Target="https://mospat.ru/ru/" TargetMode="External" /><Relationship Type="http://schemas.openxmlformats.org/officeDocument/2006/relationships/hyperlink" Id="rId21" Target="https://t.me/mosdoms/119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2025-04-28T15:25:40Z</dcterms:created>
  <dcterms:modified xsi:type="dcterms:W3CDTF">2025-04-28T15:25:40Z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