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da045158f7e0fb5048cf1a68724c5a2cbf15c"/>
    <w:p>
      <w:pPr>
        <w:pStyle w:val="Heading3"/>
      </w:pPr>
      <w:r>
        <w:t xml:space="preserve">Продолжается прием заявок на Международный фотоконкурс «Мама и дети в национальных костюмах»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Соотечественники</w:t>
      </w:r>
      <w:r>
        <w:t xml:space="preserve"> </w:t>
      </w:r>
      <w:hyperlink r:id="rId20">
        <w:r>
          <w:rPr>
            <w:rStyle w:val="Hyperlink"/>
          </w:rPr>
          <w:t xml:space="preserve">приглашаются</w:t>
        </w:r>
      </w:hyperlink>
      <w:r>
        <w:t xml:space="preserve"> </w:t>
      </w:r>
      <w:r>
        <w:t xml:space="preserve">подать заявки на 5-й юбилейный Международный фотоконкурс «Мама и дети в национальных костюмах», проводимый при поддержке Федерального агентства по делам национальностей России и Московского отделения Российского Географического Общества.</w:t>
      </w:r>
    </w:p>
    <w:p>
      <w:pPr>
        <w:pStyle w:val="BodyText"/>
      </w:pPr>
      <w:r>
        <w:t xml:space="preserve">Сделать это можно до 1 сентября 2024 года.</w:t>
      </w:r>
    </w:p>
    <w:p>
      <w:pPr>
        <w:pStyle w:val="BodyText"/>
      </w:pPr>
      <w:r>
        <w:t xml:space="preserve">Проект призван продемонстрировать национальный колорит народов России и дружественных зарубежных стран посредством выражения многообразия культуры своей нации через национальный костюм, с помощью талантливых работ фотохудожников.</w:t>
      </w:r>
      <w:r>
        <w:br/>
      </w:r>
      <w:r>
        <w:br/>
      </w:r>
      <w:r>
        <w:t xml:space="preserve">Мероприятия направлены на содействие в сохранении национальной идентичности народов России и дружественных зарубежных стран в условиях набирающей темпы глобализации социума.</w:t>
      </w:r>
    </w:p>
    <w:p>
      <w:pPr>
        <w:pStyle w:val="BodyText"/>
      </w:pPr>
      <w:r>
        <w:t xml:space="preserve">Возрастных ограничений по участию в конкурсе нет. К участию в проекте привлекаются: МАМЫ И ДЕТИ, также принимать участие в фотосессии могут папы, бабушки, дедушки и другие члены семьи.</w:t>
      </w:r>
    </w:p>
    <w:p>
      <w:pPr>
        <w:pStyle w:val="BodyText"/>
      </w:pPr>
      <w:r>
        <w:t xml:space="preserve">Организационный комитет фотоконкурса дополнительно утвердил новую номинацию – «Конкурс колыбельной песни на родном языке».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http://mosds.mos.ru/presscenter/news/detail/12349276.html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349276.html" TargetMode="External" /><Relationship Type="http://schemas.openxmlformats.org/officeDocument/2006/relationships/hyperlink" Id="rId20" Target="http://www.ethno-photo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349276.html" TargetMode="External" /><Relationship Type="http://schemas.openxmlformats.org/officeDocument/2006/relationships/hyperlink" Id="rId20" Target="http://www.ethno-photo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2025-05-14T11:46:46Z</dcterms:created>
  <dcterms:modified xsi:type="dcterms:W3CDTF">2025-05-14T11:46:46Z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