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08f227ba3c99f2ab85f48db3df40ccd1135d7"/>
    <w:p>
      <w:pPr>
        <w:pStyle w:val="Heading3"/>
      </w:pPr>
      <w:r>
        <w:t xml:space="preserve">Выпускников российских педагогических вузов ждут в зарубежных школах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Международный гуманитарный проект «Российский учитель за рубежом» Центра международного сотрудничества Минпросвещения России направлен на продвижение русского языка и российского образования за рубежом, открыл приём заявок учителей для преподавания в зарубежных школах на 2024-2025 учебный год.</w:t>
      </w:r>
    </w:p>
    <w:p>
      <w:pPr>
        <w:pStyle w:val="BodyText"/>
      </w:pPr>
      <w:r>
        <w:t xml:space="preserve">Преподаватели-участники проекта «Российский учитель за рубежом» трудятся в 13 странах мира. Они обучают иностранных детей русскому языку и литературе, работают в начальных классах, а также преподают другие предметы школьной программы.</w:t>
      </w:r>
    </w:p>
    <w:p>
      <w:pPr>
        <w:pStyle w:val="BodyText"/>
      </w:pPr>
      <w:r>
        <w:t xml:space="preserve">Участниками проекта могут стать не только педагоги со стажем, но и выпускники вузов. Для начинающих учителей разрабатывается программа наставничества, чтобы более опытные коллеги могли им помочь адаптироваться в стране и выстроить работу с иностранными детьми, учителями и родителями.</w:t>
      </w:r>
    </w:p>
    <w:p>
      <w:pPr>
        <w:pStyle w:val="BodyText"/>
      </w:pPr>
      <w:r>
        <w:t xml:space="preserve">Чтобы стать частью команды проекта «Российский учитель за рубежом», направьте резюме на электронный адрес interdom.nabor2023@mail.ru. Узнать подробности и условия можно на 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http://mosds.mos.ru/presscenter/news/detail/12341876.html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41876.html" TargetMode="External" /><Relationship Type="http://schemas.openxmlformats.org/officeDocument/2006/relationships/hyperlink" Id="rId20" Target="https://interdomivanovo.ru/rossiyskiy-uchitel-za-rubezhom1/kandidat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41876.html" TargetMode="External" /><Relationship Type="http://schemas.openxmlformats.org/officeDocument/2006/relationships/hyperlink" Id="rId20" Target="https://interdomivanovo.ru/rossiyskiy-uchitel-za-rubezhom1/kandidat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2025-08-05T10:23:21Z</dcterms:created>
  <dcterms:modified xsi:type="dcterms:W3CDTF">2025-08-05T10:23:21Z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