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876db505adad7e955466b622baae3b412fdd"/>
    <w:p>
      <w:pPr>
        <w:pStyle w:val="Heading3"/>
      </w:pPr>
      <w:r>
        <w:t xml:space="preserve">Сезон образовательных проектов МДС откроет Международная школа «Юный лидер»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С 26 по 30 апреля в Бангкоке соберутся юные соотечественники от 14 до 17 лет из Сингапура, Китая, Индии, Таиланда, Монголии, Малайзии, Японии и Южной Кореи. Они отработают навыки публичных выступлений и работы в команде, получат знания об этикете и культуре речевых коммуникаций, примут участие в квизах и патриотических мероприятиях.</w:t>
      </w:r>
    </w:p>
    <w:p>
      <w:pPr>
        <w:pStyle w:val="BodyText"/>
      </w:pPr>
      <w:r>
        <w:t xml:space="preserve">Школа «Юный лидер» пройдёт в этом году в четвёртый раз. Организаторами мероприятия выступают Департамент внешнеэкономических и международных связей г. Москвы и Московский Дом соотечественника.</w:t>
      </w:r>
    </w:p>
    <w:p>
      <w:pPr>
        <w:pStyle w:val="BodyText"/>
      </w:pPr>
      <w:r>
        <w:t xml:space="preserve">Уверенно открываем новый сезон, даем стимул для дальнейшего развития и радуемся приобщению молодого поколения к движению соотечественников за рубежом!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http://mosds.mos.ru/presscenter/news/detail/12339662.html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39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39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2025-05-08T14:48:23Z</dcterms:created>
  <dcterms:modified xsi:type="dcterms:W3CDTF">2025-05-08T14:48:23Z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