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ef83f94ae9a40cc1bdb76e7002169b3e5283"/>
    <w:p>
      <w:pPr>
        <w:pStyle w:val="Heading3"/>
      </w:pPr>
      <w:r>
        <w:t xml:space="preserve">В Танзании проходит выставка работ Василия Поленова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В Русском Доме в Дар-эс-Саламе состоялось открытие экспозиции «Путь Христа в пейзажах».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Русский художник создал уникальный в мировой художественной культуре «Евангельский цикл», в который вошло 72 картины.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выставочном зале Русского Дома представлена часть этого цикла - 44 репродукции.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Выставку открыл и.о. Патриаршего экзарха Африки епископ Зарайский Константин, прибывший в Танзанию с архипастырским визитом.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визита епископ совершил Божественную литургию в Русском Доме в Дар-эс-Саламе.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пробудет в Русском Доме до 9 марта, после чего репродукции будут выставлены в нескольких соборах Дар-эс-Салама.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выставочных мероприятий организован представительством Россотрудничества совместно с Государственным мемориальным историко-художественным и природным музеем-заповедником В. Д. Поленова при поддержке МИД России и Посольства России в Танзании.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http://mosds.mos.ru/presscenter/news/detail/12207336.html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07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07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2025-06-12T18:09:31Z</dcterms:created>
  <dcterms:modified xsi:type="dcterms:W3CDTF">2025-06-12T18:09:31Z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