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1622c572cea799d12bf49ba405aa821ebdff44d"/>
    <w:p>
      <w:pPr>
        <w:pStyle w:val="Heading3"/>
      </w:pPr>
      <w:r>
        <w:t xml:space="preserve">Мосгордума приглашает соотечественников принять участие в тесте по истории ВОВ</w:t>
      </w:r>
    </w:p>
    <w:p>
      <w:pPr>
        <w:pStyle w:val="FirstParagraph"/>
      </w:pPr>
      <w:r>
        <w:t xml:space="preserve">01.12.2022</w:t>
      </w:r>
    </w:p>
    <w:p>
      <w:pPr>
        <w:pStyle w:val="BodyText"/>
      </w:pPr>
      <w:r>
        <w:drawing>
          <wp:inline>
            <wp:extent cx="5334000" cy="410910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701/rc6tmswttbqwg9aril1gg4mk77f792qx/test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0910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2 декабря в Московском парламентском центре в пятый раз пройдет международная образовательная акция </w:t>
      </w:r>
      <w:hyperlink r:id="rId23">
        <w:r>
          <w:rPr>
            <w:rStyle w:val="Hyperlink"/>
          </w:rPr>
          <w:t xml:space="preserve">«Тест по истории Великой Отечественной войны»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«Тест проводится для исторического просвещения молодежи, сохранения и поддержания исторической грамотности о Великой Отечественной войне среди граждан РФ, а также соотечественников, проживающих за рубежом и иностранных граждан», – рассказали в пресс-службе Мосгордумы.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этом году одной из основных тем станет подвиг героев тыла, учителей и медиков.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Поучаствовать в тесте приглашены также московские депутаты, представители центра молодежного парламентаризма и ветеранских организаций, учащиеся образовательных учреждений, а также представители от вузов и организаций, участвующих в патриотической программе столичного парламента «Памяти Московского народного ополчения».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задания войдут 30 вопросов обо всех периодах войны.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Тест будет проводиться в онлайн и оффлайн форматах. Принять участие можно во всех субъектах России и более чем в 50 странах мира.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http://mosds.mos.ru/presscenter/news/detail/11262477.html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11262477.html" TargetMode="External" /><Relationship Type="http://schemas.openxmlformats.org/officeDocument/2006/relationships/hyperlink" Id="rId23" Target="https://big-history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11262477.html" TargetMode="External" /><Relationship Type="http://schemas.openxmlformats.org/officeDocument/2006/relationships/hyperlink" Id="rId23" Target="https://big-history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2025-03-27T18:26:17Z</dcterms:created>
  <dcterms:modified xsi:type="dcterms:W3CDTF">2025-03-27T18:26:17Z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