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85aa034eebfc364358c04788cfe657a9d27771"/>
    <w:p>
      <w:pPr>
        <w:pStyle w:val="Heading3"/>
      </w:pPr>
      <w:r>
        <w:t xml:space="preserve">Очередную годовщину прорыва блокады Ленинграда отметили в Бишкеке</w:t>
      </w:r>
    </w:p>
    <w:p>
      <w:pPr>
        <w:pStyle w:val="FirstParagraph"/>
      </w:pPr>
      <w:r>
        <w:t xml:space="preserve">20.01.2022</w:t>
      </w:r>
    </w:p>
    <w:p>
      <w:pPr>
        <w:pStyle w:val="BodyText"/>
      </w:pPr>
      <w:r>
        <w:t xml:space="preserve">В парке Победы им. Д. Асанова состоялся митинг-реквием, посвященный 79-й годовщине прорыва блокады Ленинграда. В нем приняли участие ветераны Великой Отечественной войны, представители организаций российских соотечественников Кыргызстана, молодежных организаций, ученики школ и студенты вузов Бишкека. Об этом сообщил </w:t>
      </w:r>
      <w:hyperlink r:id="rId20">
        <w:r>
          <w:rPr>
            <w:rStyle w:val="Hyperlink"/>
          </w:rPr>
          <w:t xml:space="preserve">сайт Координационного совета организаций российских соотечественников в Киргизии</w:t>
        </w:r>
      </w:hyperlink>
      <w:r>
        <w:t xml:space="preserve"> (КСОРС Киргизии).</w:t>
      </w:r>
    </w:p>
    <w:p>
      <w:pPr>
        <w:pStyle w:val="BodyText"/>
      </w:pPr>
      <w:r>
        <w:drawing>
          <wp:inline>
            <wp:extent cx="4762500" cy="35718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73/7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митинга возложили венки к памятнику защитникам города на Неве. С приветственными словами выступили представители мэрии Бишкека, администрации Октябрьского района столицы, организаций российских соотечественников.</w:t>
      </w:r>
    </w:p>
    <w:p>
      <w:pPr>
        <w:pStyle w:val="BodyText"/>
      </w:pPr>
      <w:r>
        <w:drawing>
          <wp:inline>
            <wp:extent cx="4762500" cy="34671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d5/79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Руководитель Русского дома в Бишкеке Виктор Нефёдов от имени Посольства России и представительства Россотрудничества в КР поблагодарил бишкекчан за сохранение памяти о героических защитниках Ленинграда.</w:t>
      </w:r>
    </w:p>
    <w:p>
      <w:pPr>
        <w:pStyle w:val="BodyText"/>
      </w:pPr>
      <w:r>
        <w:t xml:space="preserve">Напомним, что в 2012 году в Бишкеке открыт мемориальный комплекс жертвам блокады Ленинграда, а также кыргызстанцам, принявшим в свои семьи детей-ленинградцев, эвакуированных в 1942 году.</w:t>
      </w:r>
    </w:p>
    <w:p>
      <w:pPr>
        <w:pStyle w:val="BodyText"/>
      </w:pPr>
      <w:r>
        <w:rPr>
          <w:iCs/>
          <w:i/>
        </w:rPr>
        <w:t xml:space="preserve">Фото: rusinkg.ru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http://mosds.mos.ru/presscenter/news/detail/10574054.html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574054.html" TargetMode="External" /><Relationship Type="http://schemas.openxmlformats.org/officeDocument/2006/relationships/hyperlink" Id="rId20" Target="http://www.korsovet.k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574054.html" TargetMode="External" /><Relationship Type="http://schemas.openxmlformats.org/officeDocument/2006/relationships/hyperlink" Id="rId20" Target="http://www.korsovet.k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2024-07-10T21:42:59Z</dcterms:created>
  <dcterms:modified xsi:type="dcterms:W3CDTF">2024-07-10T21:42:59Z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