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23cbc1cc554facf0efe56d050a152205fbd03"/>
    <w:p>
      <w:pPr>
        <w:pStyle w:val="Heading3"/>
      </w:pPr>
      <w:r>
        <w:t xml:space="preserve">В Бишкеке прошел итоговый слет волонтерских организаций Киргизии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В Русском доме в Бишкеке прошел итоговый слет представителей различных волонтерских организаций Киргизии.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004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23/68218510c6f6d136d34fa520fb34bdc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0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Встреча организована Русским домом в Бишкеке совместно с Общественным фондом «Наследие Победы». На слёте подвели итоги совместной работы и обсудили планы на 2022 год. Состоялась церемония награждения лучших волонтерских организаций. Награду получили волонтеры, занимающиеся сохранением исторической памяти, доноры крови, активисты, оказывающие помощь ветеранам, пожилым людям, воспитанникам детских домов и др.</w:t>
      </w:r>
      <w:r>
        <w:br/>
      </w:r>
      <w:r>
        <w:br/>
      </w:r>
      <w:r>
        <w:t xml:space="preserve">В завершение встречи для волонтеров были проведены интерактивные тренинги по повышению социальной активности молодежи.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Россотрудничество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http://mosds.mos.ru/presscenter/news/detail/10510053.html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10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10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2025-02-28T23:22:29Z</dcterms:created>
  <dcterms:modified xsi:type="dcterms:W3CDTF">2025-02-28T23:22:29Z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