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cf600b600e7aae5e2af358341107767c322f416"/>
    <w:p>
      <w:pPr>
        <w:pStyle w:val="Heading3"/>
      </w:pPr>
      <w:r>
        <w:t xml:space="preserve">В Кишиневе состоялась конференция российских соотечественников</w:t>
      </w:r>
    </w:p>
    <w:p>
      <w:pPr>
        <w:pStyle w:val="FirstParagraph"/>
      </w:pPr>
      <w:r>
        <w:t xml:space="preserve">14.12.2021</w:t>
      </w:r>
    </w:p>
    <w:p>
      <w:pPr>
        <w:pStyle w:val="BodyText"/>
      </w:pPr>
      <w:r>
        <w:t xml:space="preserve">В Русском доме в Кишиневе 11 декабря прошла XIII Страновая конференция российских соотечественников, проживающих в Молдове. Организаторами мероприятия выступили Посольство России в Молдове, представительство Россотрудничества, Координационный совет российских соотечественников в РМ (</w:t>
      </w:r>
      <w:hyperlink r:id="rId20">
        <w:r>
          <w:rPr>
            <w:rStyle w:val="Hyperlink"/>
          </w:rPr>
          <w:t xml:space="preserve">КСОРС Молдовы</w:t>
        </w:r>
      </w:hyperlink>
      <w:r>
        <w:t xml:space="preserve">).</w:t>
      </w:r>
    </w:p>
    <w:p>
      <w:pPr>
        <w:pStyle w:val="BodyText"/>
      </w:pPr>
      <w:r>
        <w:drawing>
          <wp:inline>
            <wp:extent cx="4762500" cy="2667000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7f9/skm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Открыл конференцию Чрезвычайный и Полномочный посол Российской Федерации в Республике Молдова Олег Васнецов.</w:t>
      </w:r>
    </w:p>
    <w:p>
      <w:pPr>
        <w:pStyle w:val="BodyText"/>
      </w:pPr>
      <w:r>
        <w:t xml:space="preserve">«Сегодня сюда съехались представители русских общин со всех уголков Молдовы и Приднестровья. Основным событием уходящего года были, конечно, выборы в Государственную Думу России. Они показали искреннюю заинтересованность соотечественников в максимальном вовлечении в этот политический процесс. И мы благодарны вам за столь высокую активность», – заявил Олег Васнецов.</w:t>
      </w:r>
    </w:p>
    <w:p>
      <w:pPr>
        <w:pStyle w:val="BodyText"/>
      </w:pPr>
      <w:r>
        <w:t xml:space="preserve">Другим важным событием 2021 года посол назвал 80-летие начала Великой Отечественной войны. Он высоко оценил работу русских общин и профильных организаций в Молдове по увековечиванию памяти о тех страшных и героических событиях.</w:t>
      </w:r>
    </w:p>
    <w:p>
      <w:pPr>
        <w:pStyle w:val="BodyText"/>
      </w:pPr>
      <w:r>
        <w:t xml:space="preserve">На конференции присутствовала делегация российских депутатов и сенаторов.</w:t>
      </w:r>
    </w:p>
    <w:p>
      <w:pPr>
        <w:pStyle w:val="BodyText"/>
      </w:pPr>
      <w:r>
        <w:t xml:space="preserve">«Консолидация соотечественников – один из приоритетов современной российской политики. Вопрос этот в нашей стране рассматривают в том числе и в контексте национальной безопасности. В Совете Федерации сегодня уделяется огромное внимание защите прав российских соотечественников, за последние годы уровень финансирования на эти цели вырос в три раза», – заявил зампред Комитета Совета Федерации по социальной политике Юрий Архаров.</w:t>
      </w:r>
    </w:p>
    <w:p>
      <w:pPr>
        <w:pStyle w:val="BodyText"/>
      </w:pPr>
      <w:r>
        <w:t xml:space="preserve">Его мысль продолжил зампред Комитета Госдумы по делам СНГ Артем Туров: «Только за последние три года нашим комитетом было принято более десятка законов, направленных на защиту прав российских соотечественников. На днях мы вышли с новой инициативой: в январе следующего года провести большой просветительский форум, посвященный проблемам соотечественников, проживающих за пределами России. Надеемся, русские общины Молдовы примут в этом мероприятии самое деятельное участие».</w:t>
      </w:r>
    </w:p>
    <w:p>
      <w:pPr>
        <w:pStyle w:val="BodyText"/>
      </w:pPr>
      <w:r>
        <w:t xml:space="preserve">В рамках конференции было представлено около десятка докладов, в том числе председателя КСРС Молдовы Алексея Петровича, главы Славянской правозащитной организации «Вече» Николая Гуцула, председателя Русской общины Молдовы Людмилы Лащеновой, поэтессы Олеси Рудягиной.</w:t>
      </w:r>
    </w:p>
    <w:p>
      <w:pPr>
        <w:pStyle w:val="BodyText"/>
      </w:pPr>
      <w:r>
        <w:t xml:space="preserve">В докладах были отмечены приоритетные направления деятельности организаций соотечественников– противодействие фальсификации истории, массовому нарушению прав национальных меньшинств в Молдове, работа с молодежью и образовательными учреждениями республики, сотрудничество с аккредитованными в Молдове российскими СМИ, взаимодействие с Русской православной церковью.</w:t>
      </w:r>
    </w:p>
    <w:p>
      <w:pPr>
        <w:pStyle w:val="BodyText"/>
      </w:pPr>
      <w:r>
        <w:t xml:space="preserve">В завершение конференции принята итоговая резолюция.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http://mosds.mos.ru/presscenter/news/detail/10470637.html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jpg" /><Relationship Type="http://schemas.openxmlformats.org/officeDocument/2006/relationships/hyperlink" Id="rId25" Target="http://mosds.mos.ru" TargetMode="External" /><Relationship Type="http://schemas.openxmlformats.org/officeDocument/2006/relationships/hyperlink" Id="rId24" Target="http://mosds.mos.ru/presscenter/news/detail/10470637.html" TargetMode="External" /><Relationship Type="http://schemas.openxmlformats.org/officeDocument/2006/relationships/hyperlink" Id="rId20" Target="https://ksrs.md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mosds.mos.ru" TargetMode="External" /><Relationship Type="http://schemas.openxmlformats.org/officeDocument/2006/relationships/hyperlink" Id="rId24" Target="http://mosds.mos.ru/presscenter/news/detail/10470637.html" TargetMode="External" /><Relationship Type="http://schemas.openxmlformats.org/officeDocument/2006/relationships/hyperlink" Id="rId20" Target="https://ksrs.md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2024-12-17T02:22:02Z</dcterms:created>
  <dcterms:modified xsi:type="dcterms:W3CDTF">2024-12-17T02:22:02Z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