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5032e1ecb382a2a89c0ab3f0e4375bbeb374f34"/>
    <w:p>
      <w:pPr>
        <w:pStyle w:val="Heading3"/>
      </w:pPr>
      <w:r>
        <w:t xml:space="preserve">КСОРС Австрии организовал тематическую встречу для молодежи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t xml:space="preserve">Координационный совет организаций российских соотечественников в Австрии (</w:t>
      </w:r>
      <w:hyperlink r:id="rId20">
        <w:r>
          <w:rPr>
            <w:rStyle w:val="Hyperlink"/>
          </w:rPr>
          <w:t xml:space="preserve">КСОРС Австрии</w:t>
        </w:r>
      </w:hyperlink>
      <w:r>
        <w:t xml:space="preserve">) организовал тематическую встречу для молодежи. Вечер прошел в Русском доме в Вене и был посвящен Дню народного единства.</w:t>
      </w:r>
    </w:p>
    <w:p>
      <w:pPr>
        <w:pStyle w:val="BodyText"/>
      </w:pPr>
      <w:r>
        <w:drawing>
          <wp:inline>
            <wp:extent cx="4762500" cy="35147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f1/av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Программа мероприятия включала интерактивную викторину с призами. Ведущим выступил Дмитрий Ерохин, председатель молодежного КСОРС Австрии.</w:t>
      </w:r>
    </w:p>
    <w:p>
      <w:pPr>
        <w:pStyle w:val="BodyText"/>
      </w:pPr>
      <w:r>
        <w:t xml:space="preserve">Михаил Хорышев, ответственный за народную дипломатию в КСОРС, стал модератором дискуссию по актуальным социальным темам.</w:t>
      </w:r>
    </w:p>
    <w:p>
      <w:pPr>
        <w:pStyle w:val="BodyText"/>
      </w:pPr>
      <w:r>
        <w:drawing>
          <wp:inline>
            <wp:extent cx="4762500" cy="34004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4c/av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встречи рассказали о своих родных российских городах. Дмитрий Ерохин и Александра Мещерякова из молодежного КСОРС представили красочные презентации о Краснодаре и Кисловодске.</w:t>
      </w:r>
    </w:p>
    <w:p>
      <w:pPr>
        <w:pStyle w:val="BodyText"/>
      </w:pPr>
      <w:r>
        <w:drawing>
          <wp:inline>
            <wp:extent cx="4762500" cy="334327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9e/av1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Художник-модельер Алла Денисова представила выставку-демонстрацию «Живой музей русского народного костюма».</w:t>
      </w:r>
    </w:p>
    <w:p>
      <w:pPr>
        <w:pStyle w:val="BodyText"/>
      </w:pPr>
      <w:r>
        <w:t xml:space="preserve">Вечер завершился концертной программой. Александра Соболева исполнила песню о родном городе – Москве «Лучший город земли», а также «Серенаду Трубадура».</w:t>
      </w:r>
    </w:p>
    <w:p>
      <w:pPr>
        <w:pStyle w:val="BodyText"/>
      </w:pPr>
      <w:r>
        <w:t xml:space="preserve">Мероприятие, которое длилось целый день, сопровождалось дегустацией блюд русской кухни.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http://mosds.mos.ru/presscenter/news/detail/10416731.html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31" Target="http://mosds.mos.ru" TargetMode="External" /><Relationship Type="http://schemas.openxmlformats.org/officeDocument/2006/relationships/hyperlink" Id="rId30" Target="http://mosds.mos.ru/presscenter/news/detail/10416731.html" TargetMode="External" /><Relationship Type="http://schemas.openxmlformats.org/officeDocument/2006/relationships/hyperlink" Id="rId20" Target="https://www.facebook.com/ksorsaustri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ds.mos.ru" TargetMode="External" /><Relationship Type="http://schemas.openxmlformats.org/officeDocument/2006/relationships/hyperlink" Id="rId30" Target="http://mosds.mos.ru/presscenter/news/detail/10416731.html" TargetMode="External" /><Relationship Type="http://schemas.openxmlformats.org/officeDocument/2006/relationships/hyperlink" Id="rId20" Target="https://www.facebook.com/ksorsaustri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2025-04-26T09:11:00Z</dcterms:created>
  <dcterms:modified xsi:type="dcterms:W3CDTF">2025-04-26T09:11:00Z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