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c06781a9f709ad39ad4c9b2f99a8fb60c07dd"/>
    <w:p>
      <w:pPr>
        <w:pStyle w:val="Heading3"/>
      </w:pPr>
      <w:r>
        <w:t xml:space="preserve">Соотечественники в Израиле приняли участие в приеме Посольства РФ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В Сергиевском подворье г. Иерусалима Посольство России в Израиле провело прием по случаю Дня народного единства.</w:t>
      </w:r>
    </w:p>
    <w:p>
      <w:pPr>
        <w:pStyle w:val="BodyText"/>
      </w:pPr>
      <w:r>
        <w:drawing>
          <wp:inline>
            <wp:extent cx="5334000" cy="32504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d6/4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0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качестве главного почетного гостя мероприятие посетил Министр строительства и жилищной политики, по делам Иерусалима и наследия, по связям Правительства и Кнессета (парламента) Израиля З.Элькин. В приеме участвовали депутаты кнессета, заместитель Генерального директора МИД Израиля Г.Корен, глава протокола МИД Израиля Г.Хаскель, директор Первого Евразийского департамента МИД Израиля Я.Ливне, представители министерств и ведомств Израиля, Российского еврейского конгресса, Еврейского национального фонда – Керен Каемет ле-Исраэль, мэрий израильских городов, а также Русского дома в Тель-Авиве, культурных, деловых и академических кругов, ветеранских и соотечественных движений, журналисты.</w:t>
      </w:r>
    </w:p>
    <w:p>
      <w:pPr>
        <w:pStyle w:val="BodyText"/>
      </w:pPr>
      <w:r>
        <w:drawing>
          <wp:inline>
            <wp:extent cx="4762500" cy="33051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1c/4ni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Присутствовали главы и сотрудники дипломатических миссий ряда стран СНГ. Прием посетили клирики Русской духовной миссии в Иерусалиме.</w:t>
      </w:r>
    </w:p>
    <w:p>
      <w:pPr>
        <w:pStyle w:val="BodyText"/>
      </w:pPr>
      <w:r>
        <w:t xml:space="preserve">Анатолий Викторов отметил, что сегодня в Израиле проживают два миллиона русскоязычных выходцев из бывших республик СССР и из Российской Федерации. Среди них ветераны, жители и защитники блокадного Ленинграда, бывшие малолетние узники концлагерей.</w:t>
      </w:r>
    </w:p>
    <w:p>
      <w:pPr>
        <w:pStyle w:val="BodyText"/>
      </w:pPr>
      <w:r>
        <w:t xml:space="preserve">«Русскоязычные соотечественники играют существенную роль в жизни Израиля. Со своей стороны, стараемся оказывать им необходимую поддержку, рассчитываем на их дальнейшее заинтересованное участие в развитии российско-израильских отношений», - сказал Посол РФ.</w:t>
      </w:r>
    </w:p>
    <w:p>
      <w:pPr>
        <w:pStyle w:val="BodyText"/>
      </w:pPr>
      <w:r>
        <w:rPr>
          <w:iCs/>
          <w:i/>
        </w:rPr>
        <w:t xml:space="preserve">Фото: Посольство РФ в Израиле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http://mosds.mos.ru/presscenter/news/detail/10378741.html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78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78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2025-01-23T23:44:05Z</dcterms:created>
  <dcterms:modified xsi:type="dcterms:W3CDTF">2025-01-23T23:44:05Z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