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8b376d2129fa9c20f0ecfb766c4c7f07abcb5"/>
    <w:p>
      <w:pPr>
        <w:pStyle w:val="Heading3"/>
      </w:pPr>
      <w:r>
        <w:t xml:space="preserve">Владимир Путин заявил о необходимости совершенствовать законодательство о гражданстве РФ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t xml:space="preserve">О необходимости совершенствовать законодательство о гражданстве РФ заявил Президент России Владимир Путин, выступая на заседании международного клуба «Валдай».</w:t>
      </w:r>
    </w:p>
    <w:p>
      <w:pPr>
        <w:pStyle w:val="BodyText"/>
      </w:pPr>
      <w:r>
        <w:drawing>
          <wp:inline>
            <wp:extent cx="4762500" cy="2933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fe/k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«Моя позиция заключается в том, что нужно совершенствовать этот инструмент. Здесь есть вопросы, связанные с социально-экономическими составляющими этого процесса…», - цитирует главу государства пресс-служба Кремля.</w:t>
      </w:r>
    </w:p>
    <w:p>
      <w:pPr>
        <w:pStyle w:val="BodyText"/>
      </w:pPr>
      <w:r>
        <w:t xml:space="preserve">«Но тем не менее всё-таки законодательство о гражданстве должно быть у нас более либеральным. Это совершенно очевидно. Кстати говоря, это и требование рынка труда. Так что мы думаем над этим», - сказал Владимир Путин.</w:t>
      </w:r>
    </w:p>
    <w:p>
      <w:pPr>
        <w:pStyle w:val="BodyText"/>
      </w:pPr>
      <w:r>
        <w:rPr>
          <w:iCs/>
          <w:i/>
        </w:rPr>
        <w:t xml:space="preserve">Фото: пресс-служба Кремля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http://mosds.mos.ru/presscenter/news/detail/10350607.html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50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50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2024-09-27T05:51:03Z</dcterms:created>
  <dcterms:modified xsi:type="dcterms:W3CDTF">2024-09-27T05:51:03Z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