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30.jpg" ContentType="image/jpeg"/>
  <Override PartName="/word/media/rId27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6ef6baa40010925e372d880042d0c41a0bcaa37"/>
    <w:p>
      <w:pPr>
        <w:pStyle w:val="Heading3"/>
      </w:pPr>
      <w:r>
        <w:t xml:space="preserve">Cтарейшая русская жительница Шанхая Людмила Бабаскина отмечает 90-летний юбилей</w:t>
      </w:r>
    </w:p>
    <w:p>
      <w:pPr>
        <w:pStyle w:val="FirstParagraph"/>
      </w:pPr>
      <w:r>
        <w:t xml:space="preserve">08.10.2021</w:t>
      </w:r>
    </w:p>
    <w:p>
      <w:pPr>
        <w:pStyle w:val="BodyText"/>
      </w:pPr>
      <w:r>
        <w:t xml:space="preserve">8 октября 2021 года старейшая русская жительница Шанхая и всего Китая Людмила Афанасьевна Бабаскина отмечает свой 90-летний юбилей. Сегодня у Людмилы Афанасьевны побывал и поздравил ее с днем рождения председатель Русского клуба в Шанхае </w:t>
      </w:r>
      <w:hyperlink r:id="rId20">
        <w:r>
          <w:rPr>
            <w:rStyle w:val="Hyperlink"/>
          </w:rPr>
          <w:t xml:space="preserve">Михаил Дроздов</w:t>
        </w:r>
      </w:hyperlink>
      <w:r>
        <w:t xml:space="preserve">. Семья Дроздовых дружит с Л.А. Бабаскиной почти четверть века и отзывается о ней как о замечательном человеке.</w:t>
      </w:r>
    </w:p>
    <w:p>
      <w:pPr>
        <w:pStyle w:val="BodyText"/>
      </w:pPr>
      <w:r>
        <w:drawing>
          <wp:inline>
            <wp:extent cx="3810000" cy="470535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b07/lab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705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Родившись в Ленинграде, Людмила Афанасьевна вот уже более шестидесяти лет живет в Китае. «Длинная, непростая, но по-своему счастливая жизнь доктора Ба – как уважительно называют ее шанхайцы – дает нам пример верности, отзывчивости и оптимизма. Множество испытаний, через которые ей пришлось пройти – ленинградская блокада, тяжелые годы культурной революции, почти 20-летняя разлука с сыном проявили в ней лучшие качества цельной человеческой натуры. И сегодня она продолжает оставаться в некотором смысле настоящим символом «русского Шанхая», тем самым звеном, который скрепляет быстро несущееся время», - рассказал председатель Всемирного координационного совета российских соотечественников (ВКС) Михаил Дроздов.</w:t>
      </w:r>
    </w:p>
    <w:p>
      <w:pPr>
        <w:pStyle w:val="BodyText"/>
      </w:pPr>
      <w:r>
        <w:drawing>
          <wp:inline>
            <wp:extent cx="5080000" cy="63119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3e/lab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6311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Людмила Афанасьевна была одной из немногих русских жителей Шанхая, которые провели здесь все годы культурной революции. Незадолго до закрытия границ и ухудшения отношений с СССР, мужу Людмилы Афанасьевны Го Нину дали новое назначение. Супруги решили временно оставить своего пятилетнего сына Алешу в Ленинграде у бабушки. У них был план, что, когда они обживутся на новом месте, сразу заберут сына к себе. Кто знал, что эта разлука продлится долгие 20 лет.</w:t>
      </w:r>
    </w:p>
    <w:p>
      <w:pPr>
        <w:pStyle w:val="BodyText"/>
      </w:pPr>
      <w:r>
        <w:t xml:space="preserve">Во времена «культурной революции» некоторые знакомые Людмилы несколько лет провели в тюрьме. А Го Нина, которому сейчас 94 года, отправили на «перевоспитание» в китайскую деревню. И выжить ему там помогла именно помощь Людмилы Афанасьевны, имевшей паек и карточки. Ее не тронули и не посадили, так как хороших врачей в те годы было очень мало.</w:t>
      </w:r>
    </w:p>
    <w:p>
      <w:pPr>
        <w:pStyle w:val="BodyText"/>
      </w:pPr>
      <w:r>
        <w:drawing>
          <wp:inline>
            <wp:extent cx="5334000" cy="3616452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82/lab1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64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Людмила Афанасьевна работала в больнице, ее высоко ценили за профессионализм и человечный подход к больным. Доктора Ба знали и узнавали не только на улицах Шанхая, но и в других городах Китая.</w:t>
      </w:r>
    </w:p>
    <w:p>
      <w:pPr>
        <w:pStyle w:val="BodyText"/>
      </w:pPr>
      <w:r>
        <w:t xml:space="preserve">После долгих лет прошений и бюрократической волокиты Людмила смогла поехать в Ленинград в 1983 году. Ее сын Алеша к тому времени уже окончил школу, институт, стал врачом, женился.</w:t>
      </w:r>
    </w:p>
    <w:p>
      <w:pPr>
        <w:pStyle w:val="BodyText"/>
      </w:pPr>
      <w:r>
        <w:drawing>
          <wp:inline>
            <wp:extent cx="3810000" cy="4762500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5d/lab3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Выйдя на пенсию, Людмила Афанасьевна еще долго работала, помогала русской диаспоре в Шанхае и Генконсульству РФ по медицинским вопросам. Вместе с мужем они смотрят русские фильмы, а об их жизни в Китае сняли телепередачу и даже упоминают в учебнике по истории.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http://mosds.mos.ru/presscenter/news/detail/10310431.html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30" Target="media/rId30.jpg" /><Relationship Type="http://schemas.openxmlformats.org/officeDocument/2006/relationships/image" Id="rId27" Target="media/rId27.jpg" /><Relationship Type="http://schemas.openxmlformats.org/officeDocument/2006/relationships/image" Id="rId21" Target="media/rId21.jpg" /><Relationship Type="http://schemas.openxmlformats.org/officeDocument/2006/relationships/hyperlink" Id="rId34" Target="http://mosds.mos.ru" TargetMode="External" /><Relationship Type="http://schemas.openxmlformats.org/officeDocument/2006/relationships/hyperlink" Id="rId33" Target="http://mosds.mos.ru/presscenter/news/detail/10310431.html" TargetMode="External" /><Relationship Type="http://schemas.openxmlformats.org/officeDocument/2006/relationships/hyperlink" Id="rId20" Target="https://www.facebook.com/mikhail.drozdov.35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osds.mos.ru" TargetMode="External" /><Relationship Type="http://schemas.openxmlformats.org/officeDocument/2006/relationships/hyperlink" Id="rId33" Target="http://mosds.mos.ru/presscenter/news/detail/10310431.html" TargetMode="External" /><Relationship Type="http://schemas.openxmlformats.org/officeDocument/2006/relationships/hyperlink" Id="rId20" Target="https://www.facebook.com/mikhail.drozdov.35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2023-07-06T06:30:14Z</dcterms:created>
  <dcterms:modified xsi:type="dcterms:W3CDTF">2023-07-06T06:30:14Z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