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41471c6836073bf1a069a97a4a1dd082767c29a"/>
    <w:p>
      <w:pPr>
        <w:pStyle w:val="Heading3"/>
      </w:pPr>
      <w:r>
        <w:t xml:space="preserve">Соотечественников приглашают на телемост «Сохранение исторической памяти - принцип единения государства»</w:t>
      </w:r>
    </w:p>
    <w:p>
      <w:pPr>
        <w:pStyle w:val="FirstParagraph"/>
      </w:pPr>
      <w:r>
        <w:t xml:space="preserve">06.10.2021</w:t>
      </w:r>
    </w:p>
    <w:p>
      <w:pPr>
        <w:pStyle w:val="BodyText"/>
      </w:pPr>
      <w:r>
        <w:t xml:space="preserve">7 октября в 14.00 по московскому времени состоится Международный телемост «Сохранение исторической памяти - принцип единения государства». Организатором выступает Ростовское региональное молодежное патриотическое движение «Дороги славы-наша история».</w:t>
      </w:r>
    </w:p>
    <w:p>
      <w:pPr>
        <w:pStyle w:val="BodyText"/>
      </w:pPr>
      <w:r>
        <w:drawing>
          <wp:inline>
            <wp:extent cx="4762500" cy="30384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f12/mos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Телемост пройдёт в преддверии lll Международного патриотического Форума «Миротворчество поколений в исторической памяти российского государства».</w:t>
      </w:r>
    </w:p>
    <w:p>
      <w:pPr>
        <w:pStyle w:val="BodyText"/>
      </w:pPr>
      <w:r>
        <w:t xml:space="preserve">В мероприятии примут участие представители власти, молодежных общественных объединений, педагоги, руководители и координаторы патриотических движений, зарубежные соотечественники.</w:t>
      </w:r>
    </w:p>
    <w:p>
      <w:pPr>
        <w:pStyle w:val="BodyText"/>
      </w:pPr>
      <w:r>
        <w:t xml:space="preserve">На мероприятии будут обсуждаться вопросы важности патриотического воспитания молодежи, сохранения исторической памяти как фактора мира, залога сохранения суверенитета государства и другие.</w:t>
      </w:r>
    </w:p>
    <w:p>
      <w:pPr>
        <w:pStyle w:val="BodyText"/>
      </w:pPr>
      <w:r>
        <w:t xml:space="preserve">Для записи на участие в Международном телемосте, необходимо пройти регистрацию</w:t>
      </w:r>
      <w:r>
        <w:t xml:space="preserve"> </w:t>
      </w:r>
      <w:hyperlink r:id="rId23">
        <w:r>
          <w:rPr>
            <w:rStyle w:val="Hyperlink"/>
          </w:rPr>
          <w:t xml:space="preserve">https://forms.gle/Nv9PD4yK6jDRbR9MA</w:t>
        </w:r>
      </w:hyperlink>
    </w:p>
    <w:p>
      <w:pPr>
        <w:pStyle w:val="BodyText"/>
      </w:pPr>
      <w:r>
        <w:t xml:space="preserve">Подробности на странице:</w:t>
      </w:r>
      <w:r>
        <w:t xml:space="preserve"> </w:t>
      </w:r>
      <w:hyperlink r:id="rId24">
        <w:r>
          <w:rPr>
            <w:rStyle w:val="Hyperlink"/>
          </w:rPr>
          <w:t xml:space="preserve">https://www.facebook.com/100042257334106/posts/567395494679023/?d=n</w:t>
        </w:r>
      </w:hyperlink>
    </w:p>
    <w:p>
      <w:pPr>
        <w:pStyle w:val="BodyText"/>
      </w:pPr>
      <w:r>
        <w:t xml:space="preserve">Форум «Миротворчество поколений в исторической памяти Российского государства» проводят вижение «Дороги славы – наша история» и Ростовский государственный университет путей сообщения при поддержке Фонда Президентских грантов, Правительства Ростовской области и Представительства МИД России в г. Ростове-на-Дону. Второй Форум собрал более 500 участников из 45 стран мира.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http://mosds.mos.ru/presscenter/news/detail/10302468.html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302468.html" TargetMode="External" /><Relationship Type="http://schemas.openxmlformats.org/officeDocument/2006/relationships/hyperlink" Id="rId23" Target="https://forms.gle/Nv9PD4yK6jDRbR9MA" TargetMode="External" /><Relationship Type="http://schemas.openxmlformats.org/officeDocument/2006/relationships/hyperlink" Id="rId24" Target="https://www.facebook.com/100042257334106/posts/567395494679023/?d=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302468.html" TargetMode="External" /><Relationship Type="http://schemas.openxmlformats.org/officeDocument/2006/relationships/hyperlink" Id="rId23" Target="https://forms.gle/Nv9PD4yK6jDRbR9MA" TargetMode="External" /><Relationship Type="http://schemas.openxmlformats.org/officeDocument/2006/relationships/hyperlink" Id="rId24" Target="https://www.facebook.com/100042257334106/posts/567395494679023/?d=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2024-01-10T17:44:59Z</dcterms:created>
  <dcterms:modified xsi:type="dcterms:W3CDTF">2024-01-10T17:44:59Z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