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8c25b3e41af1ebd1c32100d56138434ee55020"/>
    <w:p>
      <w:pPr>
        <w:pStyle w:val="Heading3"/>
      </w:pPr>
      <w:r>
        <w:t xml:space="preserve">В Нью-Йорке состоится торжественный прием в честь 120-летия закладки Николаевского собора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t xml:space="preserve">4 октября представительство Всемирного русского народного собора (ВРНС) при ООН совместно с Русско-американским центром «Наследие» (</w:t>
      </w:r>
      <w:hyperlink r:id="rId20">
        <w:r>
          <w:rPr>
            <w:rStyle w:val="Hyperlink"/>
          </w:rPr>
          <w:t xml:space="preserve">РАКСИ</w:t>
        </w:r>
      </w:hyperlink>
      <w:r>
        <w:t xml:space="preserve">) организует торжественный прием в честь 120-летия со дня закладки камня для строительства </w:t>
      </w:r>
      <w:hyperlink r:id="rId21">
        <w:r>
          <w:rPr>
            <w:rStyle w:val="Hyperlink"/>
          </w:rPr>
          <w:t xml:space="preserve">Свято-Николаевского собора в Нью-Йорке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81690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ca/nsobor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6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Свято-Николаевский собор является Патриаршим Собором Московской Патриархии, в котором также находится представительство ВРНС при ООН.</w:t>
      </w:r>
    </w:p>
    <w:p>
      <w:pPr>
        <w:pStyle w:val="BodyText"/>
      </w:pPr>
      <w:r>
        <w:t xml:space="preserve">В 2021 году Ассоциация американских архитекторов признала Собор одним из самых красивых зданий города.</w:t>
      </w:r>
    </w:p>
    <w:p>
      <w:pPr>
        <w:pStyle w:val="BodyText"/>
      </w:pPr>
      <w:r>
        <w:t xml:space="preserve">На торжественный прием приглашены дипломаты Российской Федерации, американские политики, поддержавшие прошение Собора о добавлении имени Патриарха Тихона на табличку 97 улицы, представители различных религиозных конфессий, русские и американские бизнесмены, представители общественности и прихожане Храма.</w:t>
      </w:r>
    </w:p>
    <w:p>
      <w:pPr>
        <w:pStyle w:val="BodyText"/>
      </w:pPr>
      <w:r>
        <w:t xml:space="preserve">Будет организована экскурсия по истории Собора, а также состоится концерт всемирно известного пианиста и композитора Константина Суховецкого.</w:t>
      </w:r>
    </w:p>
    <w:p>
      <w:pPr>
        <w:pStyle w:val="BodyText"/>
      </w:pPr>
      <w:r>
        <w:rPr>
          <w:iCs/>
          <w:i/>
        </w:rPr>
        <w:t xml:space="preserve">Первое православное богослужение было совершено в Нью-Йорке в 1865 году. Первый православный приход основан в 1870 году в частном доме. Со временем церковь перестала вмещать всех прихожан, и в 1900 году начался сбор средств на строительство храма. Среди жертвователей был император Николай II. Торжественная закладка храма состоялась в мае 1901 года, а освящение – в ноябре 1902 года.</w:t>
      </w:r>
    </w:p>
    <w:p>
      <w:pPr>
        <w:pStyle w:val="BodyText"/>
      </w:pPr>
      <w:r>
        <w:rPr>
          <w:iCs/>
          <w:i/>
        </w:rPr>
        <w:t xml:space="preserve">С 1898 года по 1907 год епископом Северо-Американским, Аляскинским и Алеутским был Патриарх Тихон, приложивший много усилий для строительства Святониколаевского собора в Нью-Йорке. В 1905 году Святитель Тихон перевел епархиальный центр из Сан-Франциско в Нью-Йорк, и Свято-Николаевский храм стал кафедральным собором, приняв нa себя миссию духовного центра русского Православия в Северной Америке.</w:t>
      </w:r>
    </w:p>
    <w:p>
      <w:pPr>
        <w:pStyle w:val="BodyText"/>
      </w:pPr>
      <w:r>
        <w:rPr>
          <w:iCs/>
          <w:i/>
        </w:rPr>
        <w:t xml:space="preserve">Назвать одну из улиц Нью-Йорка именем Патриарха Московского и всея Руси Тихона (Беллавина) предложили российские соотечественники в США.</w:t>
      </w:r>
    </w:p>
    <w:p>
      <w:pPr>
        <w:pStyle w:val="BodyText"/>
      </w:pPr>
      <w:r>
        <w:rPr>
          <w:iCs/>
          <w:i/>
        </w:rPr>
        <w:t xml:space="preserve">Фото: </w:t>
      </w:r>
      <w:hyperlink r:id="rId25">
        <w:r>
          <w:rPr>
            <w:rStyle w:val="Hyperlink"/>
          </w:rPr>
          <w:t xml:space="preserve">ОВЦС</w:t>
        </w:r>
      </w:hyperlink>
      <w:r>
        <w:rPr>
          <w:iCs/>
          <w:i/>
        </w:rPr>
        <w:t xml:space="preserve"> Московского Патриархата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http://mosds.mos.ru/presscenter/news/detail/10289849.html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89849.html" TargetMode="External" /><Relationship Type="http://schemas.openxmlformats.org/officeDocument/2006/relationships/hyperlink" Id="rId21" Target="https://mosds.mos.ru/presscenter/news/detail/9790671.html?sphrase_id=409124749" TargetMode="External" /><Relationship Type="http://schemas.openxmlformats.org/officeDocument/2006/relationships/hyperlink" Id="rId20" Target="https://mosds.mos.ru/search/index.php?tags=%D0%A0%D0%90%D0%9A%D0%A1%D0%98" TargetMode="External" /><Relationship Type="http://schemas.openxmlformats.org/officeDocument/2006/relationships/hyperlink" Id="rId25" Target="https://new.mospat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89849.html" TargetMode="External" /><Relationship Type="http://schemas.openxmlformats.org/officeDocument/2006/relationships/hyperlink" Id="rId21" Target="https://mosds.mos.ru/presscenter/news/detail/9790671.html?sphrase_id=409124749" TargetMode="External" /><Relationship Type="http://schemas.openxmlformats.org/officeDocument/2006/relationships/hyperlink" Id="rId20" Target="https://mosds.mos.ru/search/index.php?tags=%D0%A0%D0%90%D0%9A%D0%A1%D0%98" TargetMode="External" /><Relationship Type="http://schemas.openxmlformats.org/officeDocument/2006/relationships/hyperlink" Id="rId25" Target="https://new.mospat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2024-04-16T20:18:15Z</dcterms:created>
  <dcterms:modified xsi:type="dcterms:W3CDTF">2024-04-16T20:18:15Z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