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ccee8e0b9acd29af3ee67a32ebbeb9dc31ce7c"/>
    <w:p>
      <w:pPr>
        <w:pStyle w:val="Heading3"/>
      </w:pPr>
      <w:r>
        <w:t xml:space="preserve">WBA и «Женщины Бизнеса» подписали соглашение о сотрудничестве</w:t>
      </w:r>
    </w:p>
    <w:p>
      <w:pPr>
        <w:pStyle w:val="FirstParagraph"/>
      </w:pPr>
      <w:r>
        <w:t xml:space="preserve">29.09.2021</w:t>
      </w:r>
    </w:p>
    <w:p>
      <w:pPr>
        <w:pStyle w:val="BodyText"/>
      </w:pPr>
      <w:r>
        <w:t xml:space="preserve">В Москве президент Общероссийской общественной организации «Женщины Бизнеса» Татьяна Гвилава и президент Всемирного бизнес-альянса русскоговорящих женщин (</w:t>
      </w:r>
      <w:hyperlink r:id="rId20">
        <w:r>
          <w:rPr>
            <w:rStyle w:val="Hyperlink"/>
          </w:rPr>
          <w:t xml:space="preserve">WBA</w:t>
        </w:r>
      </w:hyperlink>
      <w:r>
        <w:t xml:space="preserve">) Анастасия Шикарева обсудили возможности объединения усилий для продуктивного развития совместных международных проектов и подписали соглашение о сотрудничестве.</w:t>
      </w:r>
    </w:p>
    <w:p>
      <w:pPr>
        <w:pStyle w:val="BodyText"/>
      </w:pPr>
      <w:r>
        <w:drawing>
          <wp:inline>
            <wp:extent cx="4286250" cy="34575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dd/wba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соглашения стороны выразили желание содействовать совместной деятельности, направленной на объединение женщин-предпринимателей России и русскоговорящих соотечественниц, проживающих за рубежом.</w:t>
      </w:r>
    </w:p>
    <w:p>
      <w:pPr>
        <w:pStyle w:val="BodyText"/>
      </w:pPr>
      <w:r>
        <w:t xml:space="preserve">Татьяна Гвилава и</w:t>
      </w:r>
      <w:r>
        <w:t xml:space="preserve"> </w:t>
      </w:r>
      <w:hyperlink r:id="rId24">
        <w:r>
          <w:rPr>
            <w:rStyle w:val="Hyperlink"/>
          </w:rPr>
          <w:t xml:space="preserve">Анастасия Шикарева</w:t>
        </w:r>
      </w:hyperlink>
      <w:r>
        <w:t xml:space="preserve"> </w:t>
      </w:r>
      <w:r>
        <w:t xml:space="preserve">подчеркнули важность взаимодействия в вопросах организации деловых мероприятий, образовательных программ, в частности, таких как бизнес-инкубатор и акселератор, а также в проведении совместных нетворкинг-встреч для поиска новых партнеров, коллег и клиентов.</w:t>
      </w:r>
    </w:p>
    <w:p>
      <w:pPr>
        <w:pStyle w:val="BodyText"/>
      </w:pPr>
      <w:r>
        <w:t xml:space="preserve">Подписанное партнерское соглашение станет началом развития совместных международных проектов для развития экономических связей российских организаций с соотечественниками и их объединениями за рубежом.</w:t>
      </w:r>
    </w:p>
    <w:p>
      <w:pPr>
        <w:pStyle w:val="BodyText"/>
      </w:pPr>
      <w:r>
        <w:t xml:space="preserve">Всемирный альянс русскоговорящих женщин-предпринимателей в июле</w:t>
      </w:r>
      <w:r>
        <w:t xml:space="preserve"> </w:t>
      </w:r>
      <w:hyperlink r:id="rId25">
        <w:r>
          <w:rPr>
            <w:rStyle w:val="Hyperlink"/>
          </w:rPr>
          <w:t xml:space="preserve">прошел регистрацию</w:t>
        </w:r>
      </w:hyperlink>
      <w:r>
        <w:t xml:space="preserve"> </w:t>
      </w:r>
      <w:r>
        <w:t xml:space="preserve">в Люксембурге, с официальным названием - Worldwide Business Alliance of Russian-speaking Women (WBA). На данный момент Альянс насчитывает более 30 стран-участниц с молодыми, перспективными и профессиональными руководителями.</w:t>
      </w:r>
    </w:p>
    <w:p>
      <w:pPr>
        <w:pStyle w:val="BodyText"/>
      </w:pPr>
      <w:r>
        <w:t xml:space="preserve">Организация «Женщины Бизнеса» работает 20 лет и объединяет ряд профильных организаций, представляющих интересы женщин-предпринимателей различных регионов России. Организация имеет региональную сеть своих отделений практически во всех субъектах РФ. Основные направления деятельности: защита прав и интересов женщин-предпринимателей; содействие укреплению роли и авторитета женщин-предпринимателей в обществе; популяризация социального предпринимательства и благотворительности; образовательные программы для женщин-предпринимателей.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http://mosds.mos.ru/presscenter/news/detail/10284228.html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284228.html" TargetMode="External" /><Relationship Type="http://schemas.openxmlformats.org/officeDocument/2006/relationships/hyperlink" Id="rId25" Target="https://mosds.mos.ru/presscenter/news/detail/9080070.html?sphrase_id=327360680" TargetMode="External" /><Relationship Type="http://schemas.openxmlformats.org/officeDocument/2006/relationships/hyperlink" Id="rId24" Target="https://mosds.mos.ru/presscenter/news/detail/9899398.html" TargetMode="External" /><Relationship Type="http://schemas.openxmlformats.org/officeDocument/2006/relationships/hyperlink" Id="rId20" Target="https://wba-alliance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284228.html" TargetMode="External" /><Relationship Type="http://schemas.openxmlformats.org/officeDocument/2006/relationships/hyperlink" Id="rId25" Target="https://mosds.mos.ru/presscenter/news/detail/9080070.html?sphrase_id=327360680" TargetMode="External" /><Relationship Type="http://schemas.openxmlformats.org/officeDocument/2006/relationships/hyperlink" Id="rId24" Target="https://mosds.mos.ru/presscenter/news/detail/9899398.html" TargetMode="External" /><Relationship Type="http://schemas.openxmlformats.org/officeDocument/2006/relationships/hyperlink" Id="rId20" Target="https://wba-alliance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2025-05-08T16:33:27Z</dcterms:created>
  <dcterms:modified xsi:type="dcterms:W3CDTF">2025-05-08T16:33:27Z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