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10634434fea5a3722f7ade55e5231158629e76"/>
    <w:p>
      <w:pPr>
        <w:pStyle w:val="Heading3"/>
      </w:pPr>
      <w:r>
        <w:t xml:space="preserve">Стартовала заявочная кампания для участия в программе стажировок InteRussia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Стартовала заявочная кампания для участия в научно-исследовательских стажировках иностранных специалистов InteRussia. Программа организована Фондом Горчакова совместно с </w:t>
      </w:r>
      <w:hyperlink r:id="rId20">
        <w:r>
          <w:rPr>
            <w:rStyle w:val="Hyperlink"/>
          </w:rPr>
          <w:t xml:space="preserve">Россотрудничеством</w:t>
        </w:r>
      </w:hyperlink>
      <w:r>
        <w:t xml:space="preserve"> и МГИМО.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07/ce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Первая стажировка пройдет с 8 ноября по 5 декабря. Ее тема – «30 лет СНГ: итоги и перспективы развития. Интеграция на постсоветском пространстве в эпоху глобальных вызовов».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мероприятия будут проходить в очном формате в Москве.</w:t>
      </w:r>
      <w:r>
        <w:br/>
      </w:r>
      <w:r>
        <w:br/>
      </w:r>
      <w:r>
        <w:t xml:space="preserve">Заявочная кампания завершится 6 октября. Имена участников стажировки назовут 13 октября.</w:t>
      </w:r>
      <w:r>
        <w:br/>
      </w:r>
      <w:r>
        <w:br/>
      </w:r>
      <w:r>
        <w:t xml:space="preserve">Узнать больше о стажировке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пресс-служба Россотрудничества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http://mosds.mos.ru/presscenter/news/detail/10277334.html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77334.html" TargetMode="External" /><Relationship Type="http://schemas.openxmlformats.org/officeDocument/2006/relationships/hyperlink" Id="rId24" Target="https://mezhdunarodniki.com/portalmn/news/inline/818615e9-8e28-4f31-9bb1-14964498705e" TargetMode="External" /><Relationship Type="http://schemas.openxmlformats.org/officeDocument/2006/relationships/hyperlink" Id="rId20" Target="https://rwp.agenc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77334.html" TargetMode="External" /><Relationship Type="http://schemas.openxmlformats.org/officeDocument/2006/relationships/hyperlink" Id="rId24" Target="https://mezhdunarodniki.com/portalmn/news/inline/818615e9-8e28-4f31-9bb1-14964498705e" TargetMode="External" /><Relationship Type="http://schemas.openxmlformats.org/officeDocument/2006/relationships/hyperlink" Id="rId20" Target="https://rwp.agenc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2025-06-13T04:36:59Z</dcterms:created>
  <dcterms:modified xsi:type="dcterms:W3CDTF">2025-06-13T04:36:59Z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