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0d4e302d180458fbb600a8d175c1b1d101da98"/>
    <w:p>
      <w:pPr>
        <w:pStyle w:val="Heading3"/>
      </w:pPr>
      <w:r>
        <w:t xml:space="preserve">Дни Общественного совета при Россотрудничестве - встреча 24 сентября</w:t>
      </w:r>
    </w:p>
    <w:p>
      <w:pPr>
        <w:pStyle w:val="FirstParagraph"/>
      </w:pPr>
      <w:r>
        <w:t xml:space="preserve">23.09.2021</w:t>
      </w:r>
    </w:p>
    <w:p>
      <w:pPr>
        <w:pStyle w:val="BodyText"/>
      </w:pPr>
      <w:r>
        <w:t xml:space="preserve">24 сентября в 16:00 по московскому времени состоится онлайн-встреча из цикла «Дни Общественного совета при Россотрудничестве».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92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5d/cd9acbe72253d568967e6538196b33b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Ректор Государственного института русского языка им. А.С. Пушкина Маргарита Русецкая и заместитель председателя Общественного совета при Россотрудничестве, президент Ассоциации «Всемирная ассоциация выпускников высших учебных заведений» Владимир Четий вместе с представителями русских школ, детских садов, общественных организаций и преподавателями русского языка как иностранного обсудят следующие темы:</w:t>
      </w:r>
    </w:p>
    <w:p>
      <w:pPr>
        <w:pStyle w:val="BodyText"/>
      </w:pPr>
      <w:r>
        <w:br/>
      </w:r>
      <w:r>
        <w:t xml:space="preserve">- программу квот Правительства России на обучение иностранцев в российских вузах;</w:t>
      </w:r>
      <w:r>
        <w:br/>
      </w:r>
      <w:r>
        <w:t xml:space="preserve">- новые перспективы для воспроизводства кадров мировой русистики;</w:t>
      </w:r>
      <w:r>
        <w:br/>
      </w:r>
      <w:r>
        <w:t xml:space="preserve">- деятельность Всемирной ассоциации выпускников.</w:t>
      </w:r>
      <w:r>
        <w:br/>
      </w:r>
      <w:r>
        <w:br/>
      </w:r>
      <w:r>
        <w:t xml:space="preserve">Модератором дискуссии выступит заместитель руководителя Россотрудничества Дмитрий Поликанов.</w:t>
      </w:r>
    </w:p>
    <w:p>
      <w:pPr>
        <w:pStyle w:val="BodyText"/>
      </w:pPr>
      <w:r>
        <w:br/>
      </w:r>
      <w:r>
        <w:t xml:space="preserve">Прямой эфир встречи состоится на</w:t>
      </w:r>
      <w:r>
        <w:t xml:space="preserve"> </w:t>
      </w:r>
      <w:hyperlink r:id="rId23">
        <w:r>
          <w:rPr>
            <w:rStyle w:val="Hyperlink"/>
          </w:rPr>
          <w:t xml:space="preserve">YouTube-канале</w:t>
        </w:r>
      </w:hyperlink>
      <w:r>
        <w:t xml:space="preserve"> </w:t>
      </w:r>
      <w:r>
        <w:t xml:space="preserve">Русского дома, трансляцию можно посмотреть в</w:t>
      </w:r>
      <w:r>
        <w:t xml:space="preserve"> </w:t>
      </w:r>
      <w:hyperlink r:id="rId24">
        <w:r>
          <w:rPr>
            <w:rStyle w:val="Hyperlink"/>
          </w:rPr>
          <w:t xml:space="preserve">Facebook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«ВКонтакте»</w:t>
        </w:r>
      </w:hyperlink>
      <w:r>
        <w:t xml:space="preserve"> </w:t>
      </w:r>
      <w:r>
        <w:t xml:space="preserve">и</w:t>
      </w:r>
      <w:r>
        <w:t xml:space="preserve"> </w:t>
      </w:r>
      <w:hyperlink r:id="rId26">
        <w:r>
          <w:rPr>
            <w:rStyle w:val="Hyperlink"/>
          </w:rPr>
          <w:t xml:space="preserve">«Одноклассниках»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сообщал сайт Московского Дома соотечественника, Общественный совет при Россотрудничестве </w:t>
      </w:r>
      <w:hyperlink r:id="rId27">
        <w:r>
          <w:rPr>
            <w:rStyle w:val="Hyperlink"/>
          </w:rPr>
          <w:t xml:space="preserve">создан</w:t>
        </w:r>
      </w:hyperlink>
      <w:r>
        <w:t xml:space="preserve"> в начале текущего года. Это - </w:t>
      </w:r>
      <w:hyperlink r:id="rId28">
        <w:r>
          <w:rPr>
            <w:rStyle w:val="Hyperlink"/>
          </w:rPr>
          <w:t xml:space="preserve">постоянно действующий</w:t>
        </w:r>
      </w:hyperlink>
      <w:r>
        <w:t xml:space="preserve"> совещательный орган, куда вошли представители как образовательных и научных структур, так и медиа и бизнес-сообществ.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http://mosds.mos.ru/presscenter/news/detail/10273625.html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0273625.html" TargetMode="External" /><Relationship Type="http://schemas.openxmlformats.org/officeDocument/2006/relationships/hyperlink" Id="rId28" Target="https://mosds.mos.ru/presscenter/news/detail/10125737.html?sphrase_id=407613014" TargetMode="External" /><Relationship Type="http://schemas.openxmlformats.org/officeDocument/2006/relationships/hyperlink" Id="rId27" Target="https://mosds.mos.ru/presscenter/news/detail/9711294.html?sphrase_id=407613014" TargetMode="External" /><Relationship Type="http://schemas.openxmlformats.org/officeDocument/2006/relationships/hyperlink" Id="rId26" Target="https://ok.ru/live/2955851538005" TargetMode="External" /><Relationship Type="http://schemas.openxmlformats.org/officeDocument/2006/relationships/hyperlink" Id="rId25" Target="https://vk.com/rsgovru?z=video-81538275_456239880%2F1063cc8fbe7f97fe92%2Fpl_wall_-81538275" TargetMode="External" /><Relationship Type="http://schemas.openxmlformats.org/officeDocument/2006/relationships/hyperlink" Id="rId24" Target="https://www.facebook.com/rsgov/posts/4306155116086497" TargetMode="External" /><Relationship Type="http://schemas.openxmlformats.org/officeDocument/2006/relationships/hyperlink" Id="rId23" Target="https://youtu.be/YiBXNicjG_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0273625.html" TargetMode="External" /><Relationship Type="http://schemas.openxmlformats.org/officeDocument/2006/relationships/hyperlink" Id="rId28" Target="https://mosds.mos.ru/presscenter/news/detail/10125737.html?sphrase_id=407613014" TargetMode="External" /><Relationship Type="http://schemas.openxmlformats.org/officeDocument/2006/relationships/hyperlink" Id="rId27" Target="https://mosds.mos.ru/presscenter/news/detail/9711294.html?sphrase_id=407613014" TargetMode="External" /><Relationship Type="http://schemas.openxmlformats.org/officeDocument/2006/relationships/hyperlink" Id="rId26" Target="https://ok.ru/live/2955851538005" TargetMode="External" /><Relationship Type="http://schemas.openxmlformats.org/officeDocument/2006/relationships/hyperlink" Id="rId25" Target="https://vk.com/rsgovru?z=video-81538275_456239880%2F1063cc8fbe7f97fe92%2Fpl_wall_-81538275" TargetMode="External" /><Relationship Type="http://schemas.openxmlformats.org/officeDocument/2006/relationships/hyperlink" Id="rId24" Target="https://www.facebook.com/rsgov/posts/4306155116086497" TargetMode="External" /><Relationship Type="http://schemas.openxmlformats.org/officeDocument/2006/relationships/hyperlink" Id="rId23" Target="https://youtu.be/YiBXNicjG_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2025-01-24T07:03:39Z</dcterms:created>
  <dcterms:modified xsi:type="dcterms:W3CDTF">2025-01-24T07:03:39Z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