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498c16cc818a0b5fa5bf213c5403a8758614075"/>
    <w:p>
      <w:pPr>
        <w:pStyle w:val="Heading3"/>
      </w:pPr>
      <w:r>
        <w:t xml:space="preserve">Русский дом запустил проект «Электронная карта соотечественника»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t xml:space="preserve">Россотрудничество совместно с другими заинтересованными ведомствами участвует в проекте по разработке «Электронной карты соотечественника» (ЭКС).</w:t>
      </w:r>
    </w:p>
    <w:p>
      <w:pPr>
        <w:pStyle w:val="BodyText"/>
      </w:pPr>
      <w:r>
        <w:drawing>
          <wp:inline>
            <wp:extent cx="3810000" cy="381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98/logor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ЭКС – должна стать платформой, предусматривающей предоставление различных сервисов, а также скидок и привилегий для соотечественников как на территории России, так и за рубежом.</w:t>
      </w:r>
    </w:p>
    <w:p>
      <w:pPr>
        <w:pStyle w:val="BodyText"/>
      </w:pPr>
      <w:r>
        <w:t xml:space="preserve">Как написал</w:t>
      </w:r>
      <w:r>
        <w:t xml:space="preserve"> </w:t>
      </w:r>
      <w:hyperlink r:id="rId23">
        <w:r>
          <w:rPr>
            <w:rStyle w:val="Hyperlink"/>
          </w:rPr>
          <w:t xml:space="preserve">в Телеграм</w:t>
        </w:r>
      </w:hyperlink>
      <w:r>
        <w:t xml:space="preserve"> </w:t>
      </w:r>
      <w:r>
        <w:t xml:space="preserve">руководитель Россотрудничества Евгений Примаков, проект реализуется в три этапа: информирование, льготы, помощь и проактивные сервисы.</w:t>
      </w:r>
    </w:p>
    <w:p>
      <w:pPr>
        <w:pStyle w:val="BodyText"/>
      </w:pPr>
      <w:r>
        <w:t xml:space="preserve">В настоящий момент идёт работа над первым этапом.</w:t>
      </w:r>
    </w:p>
    <w:p>
      <w:pPr>
        <w:pStyle w:val="BodyText"/>
      </w:pPr>
      <w:r>
        <w:t xml:space="preserve">Чтобы реализовать его максимально эффективно Агентство проводит опрос (2 минуты):</w:t>
      </w:r>
      <w:r>
        <w:t xml:space="preserve"> </w:t>
      </w:r>
      <w:hyperlink r:id="rId24">
        <w:r>
          <w:rPr>
            <w:rStyle w:val="Hyperlink"/>
          </w:rPr>
          <w:t xml:space="preserve">https://online-opros.com/poll?uuid=0d66ce54-50e3-4c0a-8862-704251a9a96c&amp;utm_source=mailout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http://mosds.mos.ru/presscenter/news/detail/10252486.html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2486.html" TargetMode="External" /><Relationship Type="http://schemas.openxmlformats.org/officeDocument/2006/relationships/hyperlink" Id="rId24" Target="https://online-opros.com/poll?uuid=0d66ce54-50e3-4c0a-8862-704251a9a96c&amp;utm_source=mailout" TargetMode="External" /><Relationship Type="http://schemas.openxmlformats.org/officeDocument/2006/relationships/hyperlink" Id="rId23" Target="https://t.me/evgenyprimakov/17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52486.html" TargetMode="External" /><Relationship Type="http://schemas.openxmlformats.org/officeDocument/2006/relationships/hyperlink" Id="rId24" Target="https://online-opros.com/poll?uuid=0d66ce54-50e3-4c0a-8862-704251a9a96c&amp;utm_source=mailout" TargetMode="External" /><Relationship Type="http://schemas.openxmlformats.org/officeDocument/2006/relationships/hyperlink" Id="rId23" Target="https://t.me/evgenyprimakov/17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2025-02-08T08:50:14Z</dcterms:created>
  <dcterms:modified xsi:type="dcterms:W3CDTF">2025-02-08T08:50:14Z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