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30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7277281dbe9b2103b645f28bef8f41e1f54caa0"/>
    <w:p>
      <w:pPr>
        <w:pStyle w:val="Heading3"/>
      </w:pPr>
      <w:r>
        <w:t xml:space="preserve">Фестиваль «Русское зарубежье: города и лица» во Владивостоке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В столице Приморья Владивостоке прошел городской фестиваль «Русское зарубежье: города и лица».</w:t>
      </w:r>
    </w:p>
    <w:p>
      <w:pPr>
        <w:pStyle w:val="BodyText"/>
      </w:pPr>
      <w:r>
        <w:drawing>
          <wp:inline>
            <wp:extent cx="5334000" cy="35097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ca/fr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Устроители фестиваля — созданный недавно Фонд наследия русского зарубежья при участии </w:t>
      </w:r>
      <w:hyperlink r:id="rId23">
        <w:r>
          <w:rPr>
            <w:rStyle w:val="Hyperlink"/>
          </w:rPr>
          <w:t xml:space="preserve">Дома русского зарубежья</w:t>
        </w:r>
      </w:hyperlink>
      <w:r>
        <w:t xml:space="preserve"> (ДРЗ) им. А.Солженицына и поддержке Государственной корпорации «ВЭБ.РФ» — поставили себе непростую задачу — в доступной широкой общественности и интересной форме рассказать о русском зарубежье, историческом и культурном феномене XX века, возникшем в ходе трагических событий 1917 года, Октябрьской революции и Гражданской войны, расколовших страну на два лагеря, на две России, — советскую и зарубежную.</w:t>
      </w:r>
    </w:p>
    <w:p>
      <w:pPr>
        <w:pStyle w:val="BodyText"/>
      </w:pPr>
      <w:r>
        <w:t xml:space="preserve">В эмиграции оказались многие выдающиеся деятели культуры, искусства, литературы, научные, технические и военные специалисты, составлявшие элиту страны. Именно эти люди и стали главными действующими лицами фестиваля. А еще города… Всего их пять: Владивосток, Омск, Пермь, Екатеринбург и Севастополь. Было важно не только привлечь внимание жителей российских городов к теме русского зарубежья, но ввести в культурную парадигму каждого города имена и истории русских эмигрантов, чьи судьбы были с ним связаны. Если представить себе эти связи буквально, как нити, протянувшиеся из всех стран «русского рассеяния» к конкретным точкам на карте нашей страны, к городам, улицам, домам, то окажется, что современных жителей России с зарубежной Россией связывает глобальная сеть, которую невозможно игнорировать, так как она составляет культурный код нации, понимание себя и своего места в истории и мире. Нити-связи разные, некоторые — прочные и крепкие, оказывающие заметное влияние на город и его жителей, некоторые — тонкие и едва определимые, и мероприятия, подобные фестивалю, позволяют эти связи упрочить, познакомить как можно большее число людей с их выдающимися соотечественниками за рубежом.</w:t>
      </w:r>
    </w:p>
    <w:p>
      <w:pPr>
        <w:pStyle w:val="BodyText"/>
      </w:pPr>
      <w:r>
        <w:t xml:space="preserve">Итак, фестиваль начался во Владивостоке, прекрасном городе-легенде, в котором многие русские эмигранты оказались ненадолго, лишь транзитом, прежде чем рассеяться по всему свету; для многих Владивосток стал последней остановкой перед тем, как навсегда покинуть родную страну.</w:t>
      </w:r>
    </w:p>
    <w:p>
      <w:pPr>
        <w:pStyle w:val="BodyText"/>
      </w:pPr>
      <w:r>
        <w:t xml:space="preserve">Благодаря поддержке и участию генерального партнера во Владивостоке — Музея истории Дальнего Востока им. В.К.Арсеньева — события фестиваля прошли ярко и интересно, привлекли внимание горожан и участников Восточного экономического форума (ВЭФ), в культурную программу которого они были включены.</w:t>
      </w:r>
    </w:p>
    <w:p>
      <w:pPr>
        <w:pStyle w:val="BodyText"/>
      </w:pPr>
      <w:r>
        <w:t xml:space="preserve">Центральным событием фестиваля стало открытие уличной фотовыставки на Набережной Цесаревича. Фотографии, сделанные выдающимся русским фотохудожником-эмигрантом Петром Шумовым, жившим и работавшим в Париже в 1920–1930-е годы, известны многим, так как именно по ним мы узнаем сегодня известных писателей, поэтов, художников, артистов, политических и религиозных деятелей, оказавшихся в эмграции. На выставке представлены великолепные портреты Марины Цветаевой, Владислава Ходасевича, Марка Шагала, Петра Струве, Ивана Мозжухина, Леона Бакста и других, и до конца сентября они будут украшать одну из самых посещаемых прогулочных зон Владивостока. Портреты сопровождают цитаты и биографические справки (доступные по QR-коду), из которых можно более подробно узнать о том или ином герое. Открытие выставки 2 сентября дало старт фестивалю.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5c/frz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фестиваля состоялось девять различных мероприятий, подготовленных и проведенных как приглашенными из Москвы участниками, так и местными специалистами. Так подготовкой и наполнением программы лектория занимался Музей истории Дальнего Востока им. В.К.Арсеньева. Опытнейшие специалисты Р.С.Авилов, В.И.Калинин, Л.Е.Корнилова, А.В.Петрук, Т.Н.Калиберова рассказали слушателям о судьбах инженеров Владивостокской крепости, создававших это невероятное фортификационное сооружение. Была представлена книга воспоминаний инженера крепости П.П.Унтербергера. Прозвучали истории известной в городе семьи Янковских и поэтессы Лариссы Андерсен. Об этой выдающейся поэтессе русского Харбина и Шанхая, удивительной красоты женщине, широкой публике известно мало, поэтому Дом русского зарубежья и киностудия «Русский путь» для того, чтобы популяризировать ее имя, приступают к съемкам документального фильма о ней.</w:t>
      </w:r>
    </w:p>
    <w:p>
      <w:pPr>
        <w:pStyle w:val="BodyText"/>
      </w:pPr>
      <w:r>
        <w:drawing>
          <wp:inline>
            <wp:extent cx="5334000" cy="352044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af/frz3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0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Один из великих уроженцев Владивостока — звезда Голливуда Юл Бриннер. Во Владивостоке находится дом семьи Бринеров, где в 1920 году родился Юл (Юлий). Горожане чтят его память, у дома разбит сквер, в котором установлен памятник, изображающий артиста в одном из самых узнаваемых его образов из фильма и мюзикла «Король и я», а также проходят кинопоказы. Среди документальных фильмов, снятых киностудией «Русский путь», есть фильм «Юл Бриннер. Душа бродяги», который привез во Владивосток и показал в рамках фестиваля продюсер фильма, генеральный директор студии социального кино «Вифсаида» Ф.В.Кудряшов.</w:t>
      </w:r>
    </w:p>
    <w:p>
      <w:pPr>
        <w:pStyle w:val="BodyText"/>
      </w:pPr>
      <w:r>
        <w:t xml:space="preserve">В Пушкинском театре Владивостока, на исторической сцене состоялся моноспектакль артиста Театра им. Моссовета, заслуженного артиста России А.В.Межулиса «Вертинский на все времена». Символично, что песни Александра Вертинского и отрывки из его воспоминаний прозвучали со сцены, на которой в 1950-х годах выступал сам мэтр, «печальный Пьеро» российской эстрады.</w:t>
      </w:r>
    </w:p>
    <w:p>
      <w:pPr>
        <w:pStyle w:val="BodyText"/>
      </w:pPr>
      <w:r>
        <w:t xml:space="preserve">Еще один герой фестиваля — великий артист балета и эмигрант уже более позднего периода Рудольф Нуреев. Нуреев не был напрямую связан с городом, но все же опосредованная связь существует: согласно легенде, мать родила артиста в поезде по пути во Владивосток. Владивосток — транзитный город, через него проходили пути многих людей, и не важно, прямо или по касательной… Важно то, что сегодня, благодаря Музею истории Дальнего Востока и фестивалю, жители города смогут насладиться великолепной выставкой «Рудольф Нуреев. Жизнь и легенды», на которой представлены уникальные экспонаты — сценические костюмы, рисунки, личные вещи, документы, фотографии из собрания Башкирского театра оперы и балета.</w:t>
      </w:r>
    </w:p>
    <w:p>
      <w:pPr>
        <w:pStyle w:val="BodyText"/>
      </w:pPr>
      <w:r>
        <w:t xml:space="preserve">Завершающим событием фестиваля стал вечер памяти генерал-лейтенанта, барона А.П.Будберга, который с 1905 по 1913 год был начальником штаба Владивостокской крепости. Вечер памяти прошел на одном из фортов крепости — форте Поспелова на острове Русский, откуда открываются удивительные виды на бухты, заливы и город. Вел вечер заместитель директора ДРЗ И.В.Домнин, который рассказал гостям о нашем Доме, показал небольшой фильм «Судьба и книги барона Будберга», повествующий о биографии выдающегося офицера и о хранящейся в ДРЗ мемориальной библиотеке им. А.П.Будберга, переданной в дар Обществом русских ветеранов Великой войны и Объединением кадет российских кадетских корпусов в Сан-Франциско, первым председателем которых барон Будберг был в эмиграции. Затем Игорь Владимирович представил изданную несколько лет назад книгу «Военный альбом генерала А.П.Будберга» и показал уникальные семейные и военные фотографии из личного собрания барона.</w:t>
      </w:r>
    </w:p>
    <w:p>
      <w:pPr>
        <w:pStyle w:val="BodyText"/>
      </w:pPr>
      <w:r>
        <w:drawing>
          <wp:inline>
            <wp:extent cx="5334000" cy="354177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a8/frz1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Там же на форте Поспелова руководитель Фонда наследия русского зарубежья Е.П.Чернышкова подвела итоги нескольких фестивальных дней, поблагодарила команду Музея истории Дальнего Востока им. В.К.Арсеньева, его директора В.А.Шалая за поддержку и участие в подготовке и проведении фестиваля. Все мероприятия фестиваля были открытыми и бесплатными, в общей сложности в них приняло участие свыше 500 человек. Активная фаза фестиваля во Владивостоке закончилась, но еще продолжают работать две выставки, и несмотря на то, что фестиваль уже стал ярким городским событием, осталось чувство недосказанности, желание продолжить эту работу, вернуться сюда, возможно, в будущем году с новой, еще более насыщенной программой…</w:t>
      </w:r>
    </w:p>
    <w:p>
      <w:pPr>
        <w:pStyle w:val="BodyText"/>
      </w:pPr>
      <w:r>
        <w:t xml:space="preserve">Автор: С.В. Романова</w:t>
      </w:r>
    </w:p>
    <w:p>
      <w:pPr>
        <w:pStyle w:val="BodyText"/>
      </w:pPr>
      <w:r>
        <w:t xml:space="preserve">P.S.Фестиваль в пяти городах </w:t>
      </w:r>
      <w:hyperlink r:id="rId33">
        <w:r>
          <w:rPr>
            <w:rStyle w:val="Hyperlink"/>
          </w:rPr>
          <w:t xml:space="preserve">продлится</w:t>
        </w:r>
      </w:hyperlink>
      <w:r>
        <w:t xml:space="preserve"> всю осень, а дальше программа «Русское зарубежье: города и лица» станет ежегодной осенней традицией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http://mosds.mos.ru/presscenter/news/detail/10245905.html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30" Target="media/rId30.jpg" /><Relationship Type="http://schemas.openxmlformats.org/officeDocument/2006/relationships/image" Id="rId20" Target="media/rId20.jpg" /><Relationship Type="http://schemas.openxmlformats.org/officeDocument/2006/relationships/hyperlink" Id="rId35" Target="http://mosds.mos.ru" TargetMode="External" /><Relationship Type="http://schemas.openxmlformats.org/officeDocument/2006/relationships/hyperlink" Id="rId34" Target="http://mosds.mos.ru/presscenter/news/detail/10245905.html" TargetMode="External" /><Relationship Type="http://schemas.openxmlformats.org/officeDocument/2006/relationships/hyperlink" Id="rId33" Target="https://mosds.mos.ru/presscenter/news/detail/10195659.html?sphrase_id=405658769" TargetMode="External" /><Relationship Type="http://schemas.openxmlformats.org/officeDocument/2006/relationships/hyperlink" Id="rId23" Target="https://www.domrz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mosds.mos.ru" TargetMode="External" /><Relationship Type="http://schemas.openxmlformats.org/officeDocument/2006/relationships/hyperlink" Id="rId34" Target="http://mosds.mos.ru/presscenter/news/detail/10245905.html" TargetMode="External" /><Relationship Type="http://schemas.openxmlformats.org/officeDocument/2006/relationships/hyperlink" Id="rId33" Target="https://mosds.mos.ru/presscenter/news/detail/10195659.html?sphrase_id=405658769" TargetMode="External" /><Relationship Type="http://schemas.openxmlformats.org/officeDocument/2006/relationships/hyperlink" Id="rId23" Target="https://www.domrz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2025-05-29T01:59:01Z</dcterms:created>
  <dcterms:modified xsi:type="dcterms:W3CDTF">2025-05-29T01:59:01Z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