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07260956dec9c03825bb3cb1a36b42e72c0b9"/>
    <w:p>
      <w:pPr>
        <w:pStyle w:val="Heading3"/>
      </w:pPr>
      <w:r>
        <w:t xml:space="preserve">Сергей Лавров встретился с соотечественниками в Австрии</w:t>
      </w:r>
    </w:p>
    <w:p>
      <w:pPr>
        <w:pStyle w:val="FirstParagraph"/>
      </w:pPr>
      <w:r>
        <w:t xml:space="preserve">26.08.2021</w:t>
      </w:r>
    </w:p>
    <w:p>
      <w:pPr>
        <w:pStyle w:val="BodyText"/>
      </w:pPr>
      <w:r>
        <w:t xml:space="preserve">Министр иностранных дел Российской Федерации С.В.Лавров во время рабочего визита в Вену 25 августа встретился с активом российских соотечественников, проживающих в Австрии.</w:t>
      </w:r>
    </w:p>
    <w:p>
      <w:pPr>
        <w:pStyle w:val="BodyText"/>
      </w:pPr>
      <w:r>
        <w:drawing>
          <wp:inline>
            <wp:extent cx="5334000" cy="35524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49/ve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«Работа с нашими соотечественниками важна для нас. Настроены на то, чтобы всячески обеспечивать вам равные права: доступ к русской культуре, к русскому языку, сохранение связей с исторической Родиной. Все ваши пожелания для нас имеют важное значение. Сегодня мы обсудим, как обстоят дела в вашем кругу, какие вопросы высказываются, чем мы можем дополнительно быть полезны», - сказал Сергей Лавров на встрече с представителями Координационного совета организаций российских соотечественников (КСОРС) Австрии.</w:t>
      </w:r>
    </w:p>
    <w:p>
      <w:pPr>
        <w:pStyle w:val="BodyText"/>
      </w:pPr>
      <w:r>
        <w:t xml:space="preserve">Глава МИД России отметил, что скоро пройдут выборы в Государственную Думу. Загранучреждения делают все необходимое возможности для реализации соотечественниками своего избирательного права. Соотечественники могут стать и общественными наблюдателями.</w:t>
      </w:r>
    </w:p>
    <w:p>
      <w:pPr>
        <w:pStyle w:val="BodyText"/>
      </w:pPr>
      <w:r>
        <w:t xml:space="preserve">Среди прошедших очных мероприятий глава МИД России выделил состоявшийся в июне в Минске и Бресте Международный форум российских соотечественников, посвященный 80-летию начала Великой Отечественной войны. В нем приняли участие соотечественники из более 30 стран мира. «Работа по сохранению исторической правды в современных условиях приобретает особое значение», - сказал Сергей Лавров.</w:t>
      </w:r>
    </w:p>
    <w:p>
      <w:pPr>
        <w:pStyle w:val="BodyText"/>
      </w:pPr>
      <w:r>
        <w:t xml:space="preserve">Министр рассказал о ближайших планах и выслушал пожелания проживающих в Австрии соотечественников.</w:t>
      </w:r>
    </w:p>
    <w:p>
      <w:pPr>
        <w:pStyle w:val="BodyText"/>
      </w:pPr>
      <w:r>
        <w:rPr>
          <w:iCs/>
          <w:i/>
        </w:rPr>
        <w:t xml:space="preserve">Фото: МИД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http://mosds.mos.ru/presscenter/news/detail/10207737.html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07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07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2025-08-03T15:41:03Z</dcterms:created>
  <dcterms:modified xsi:type="dcterms:W3CDTF">2025-08-03T15:41:03Z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