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28b61611a2cca586894c0893e6a469cd9a2458"/>
    <w:p>
      <w:pPr>
        <w:pStyle w:val="Heading3"/>
      </w:pPr>
      <w:r>
        <w:t xml:space="preserve">В австралийском Квинсленде возродили Владимирский бал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t xml:space="preserve">Правление Русского общественного центра в Квинсленде (РОЦК) устроило для жителей города долгожданное радостное событие - Владимирский бал. Раньше на торжественные вечера, проводимые в честь князя Владимира, по воле которого в 988 году состоялось Крещение Руси, регулярно собирались члены и друзья РОЦК, но в последние годы проведение этих мероприятий было приостановлено, сообщает</w:t>
      </w:r>
      <w:r>
        <w:t xml:space="preserve"> </w:t>
      </w:r>
      <w:hyperlink r:id="rId20">
        <w:r>
          <w:rPr>
            <w:rStyle w:val="Hyperlink"/>
          </w:rPr>
          <w:t xml:space="preserve">русская газета в Австралии «Единение»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2400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8/vb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Новое правление Центра, избранное в конце 2019 году, решило восстановить замечательную традицию. В прошлом году организации помешал коронавирус, но в этом году в Русском центре было весело и празднично.</w:t>
      </w:r>
    </w:p>
    <w:p>
      <w:pPr>
        <w:pStyle w:val="BodyText"/>
      </w:pPr>
      <w:r>
        <w:t xml:space="preserve">За две недели все 180 билетов были раскуплены. Желающих попасть на бал было почти в два раза больше, среди них - много молодежи.</w:t>
      </w:r>
    </w:p>
    <w:p>
      <w:pPr>
        <w:pStyle w:val="BodyText"/>
      </w:pPr>
      <w:r>
        <w:t xml:space="preserve">Все правление РОЦК потрудилось, чтобы сделать долгожданную встречу сообщества веселой и радостной. Елена Чипизубова с помощниками приготовила разнообразные русские блюда.</w:t>
      </w:r>
    </w:p>
    <w:p>
      <w:pPr>
        <w:pStyle w:val="BodyText"/>
      </w:pPr>
      <w:r>
        <w:t xml:space="preserve">Владимирский бал, который раньше проходил ежегодно и был главным общественным событием РОЦК, имел большой успех.</w:t>
      </w:r>
    </w:p>
    <w:p>
      <w:pPr>
        <w:pStyle w:val="BodyText"/>
      </w:pPr>
      <w:r>
        <w:t xml:space="preserve">Настроение у гостей было замечательное, для них пела Ольга Деревцова (Казина), играл ансамбль Livio, итальянский певец исполнил русские песни. Все с удовольствием танцевали.</w:t>
      </w:r>
    </w:p>
    <w:p>
      <w:pPr>
        <w:pStyle w:val="BodyText"/>
      </w:pPr>
      <w:r>
        <w:t xml:space="preserve">На балу с помощью лотереи и аукциона собрали средства для работы Центра, и он продолжит свою работу.</w:t>
      </w:r>
    </w:p>
    <w:p>
      <w:pPr>
        <w:pStyle w:val="BodyText"/>
      </w:pPr>
      <w:r>
        <w:t xml:space="preserve">Созданный при РОЦК новый русский музыкальный ансамбль «Ёлки-палки» готов устраивать вечера для молодежи, как только снимут ограничения по COVID. Также из ожидаемых русских событий в Брисбене — в Белый бал октябре.</w:t>
      </w:r>
    </w:p>
    <w:p>
      <w:pPr>
        <w:pStyle w:val="BodyText"/>
      </w:pPr>
      <w:r>
        <w:rPr>
          <w:iCs/>
          <w:i/>
        </w:rPr>
        <w:t xml:space="preserve">Идея создания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Русского общественного центра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родилась у инициативной группы из семи человек в середине 1960-х. В ноябре 1972 года русской общиной было приобретено здание Lotus Hall в районе Woolloongabba, а позже - соседний дом. С первых лет здесь проходила активная культурная жизнь. Большую известность приобрели хор С. С. Троицкой, детский и юношеский танцевальный кружок под руководством В. Казака и А.Калинник, фольклорный ансамбль «Самоцветы» под руководством Аллы Экзархо. Приезжали артисты из Сиднея и Мельбурна.</w:t>
      </w:r>
    </w:p>
    <w:p>
      <w:pPr>
        <w:pStyle w:val="BodyText"/>
      </w:pPr>
      <w:r>
        <w:rPr>
          <w:iCs/>
          <w:i/>
        </w:rPr>
        <w:t xml:space="preserve">Накануне своего 50-летия, которое будет отмечаться в 2022 году, РОЦК проводит работу по объединению активной русской общины.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http://mosds.mos.ru/presscenter/news/detail/10180331.html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80331.html" TargetMode="External" /><Relationship Type="http://schemas.openxmlformats.org/officeDocument/2006/relationships/hyperlink" Id="rId24" Target="https://mosds.mos.ru/presscenter/news/detail/8707109.html?sphrase_id=401823497" TargetMode="External" /><Relationship Type="http://schemas.openxmlformats.org/officeDocument/2006/relationships/hyperlink" Id="rId20" Target="https://www.unification.com.a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80331.html" TargetMode="External" /><Relationship Type="http://schemas.openxmlformats.org/officeDocument/2006/relationships/hyperlink" Id="rId24" Target="https://mosds.mos.ru/presscenter/news/detail/8707109.html?sphrase_id=401823497" TargetMode="External" /><Relationship Type="http://schemas.openxmlformats.org/officeDocument/2006/relationships/hyperlink" Id="rId20" Target="https://www.unification.com.a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2024-08-04T15:49:18Z</dcterms:created>
  <dcterms:modified xsi:type="dcterms:W3CDTF">2024-08-04T15:49:18Z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