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f8f6361a1f811c3e88f15bac269cf45f1044b"/>
    <w:p>
      <w:pPr>
        <w:pStyle w:val="Heading3"/>
      </w:pPr>
      <w:r>
        <w:t xml:space="preserve">Клуб русскоязычных предпринимателей появился в Швеции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t xml:space="preserve">Первая конференция клуба русскоязычных предпринимателей Club46 прошла в Эланде. В ней принимали участие бизнесмены и стартаперы из разных стран, интересующиеся шведским рынком. Об этом сообщил</w:t>
      </w:r>
      <w:r>
        <w:t xml:space="preserve"> </w:t>
      </w:r>
      <w:hyperlink r:id="rId20">
        <w:r>
          <w:rPr>
            <w:rStyle w:val="Hyperlink"/>
          </w:rPr>
          <w:t xml:space="preserve">Союз русских обществ в Швеции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32575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f9/1r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представили свои проекты, получили советы, пообщались с потенциальными инвесторами.</w:t>
      </w:r>
    </w:p>
    <w:p>
      <w:pPr>
        <w:pStyle w:val="BodyText"/>
      </w:pPr>
      <w:r>
        <w:t xml:space="preserve">Русскоязычному бизнес-сообществу не хватало площадки для обмена опытом и взаимной помощи. Club46 стал такой объединяющей платформой, проводником для предпринимателей в новую бизнес-среду.</w:t>
      </w:r>
    </w:p>
    <w:p>
      <w:pPr>
        <w:pStyle w:val="BodyText"/>
      </w:pPr>
      <w:r>
        <w:t xml:space="preserve">Каждый четверг Club46 проводит онлайн и офлайн собрания. Владельцы стартапов и авторы бизнес идей могут рассчитывать здесь на поддержку и помощь в развитии.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http://mosds.mos.ru/presscenter/news/detail/10105535.html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05535.html" TargetMode="External" /><Relationship Type="http://schemas.openxmlformats.org/officeDocument/2006/relationships/hyperlink" Id="rId20" Target="https://rurik.se/ind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05535.html" TargetMode="External" /><Relationship Type="http://schemas.openxmlformats.org/officeDocument/2006/relationships/hyperlink" Id="rId20" Target="https://rurik.se/inde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2024-08-15T04:05:01Z</dcterms:created>
  <dcterms:modified xsi:type="dcterms:W3CDTF">2024-08-15T04:05:01Z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