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0db4b8e20832774156bfa24a1b7c51c48c43a5e"/>
    <w:p>
      <w:pPr>
        <w:pStyle w:val="Heading3"/>
      </w:pPr>
      <w:r>
        <w:t xml:space="preserve">Союз русской молодежи Грузии провел чемпионат по брейн-рингу</w:t>
      </w:r>
    </w:p>
    <w:p>
      <w:pPr>
        <w:pStyle w:val="FirstParagraph"/>
      </w:pPr>
      <w:r>
        <w:t xml:space="preserve">16.06.2021</w:t>
      </w:r>
    </w:p>
    <w:p>
      <w:pPr>
        <w:pStyle w:val="BodyText"/>
      </w:pPr>
      <w:r>
        <w:t xml:space="preserve">Союз русской молодежи Грузии (СРМГ) при поддержке Российского центра науки и культуры в Ереване провел IV Чемпионат по брейн-рингу между молодежными командами.</w:t>
      </w:r>
    </w:p>
    <w:p>
      <w:pPr>
        <w:pStyle w:val="BodyText"/>
      </w:pPr>
      <w:r>
        <w:drawing>
          <wp:inline>
            <wp:extent cx="3810000" cy="381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osds.mos.ru/www/upload/medialibrary/0e8/8br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Главные цели чемпионата - стимулирование повышения интереса среди молодежи к русскому языку, литературе, традициям и культуре; сближение и консолидация молодежи разных национальностей из различных городов Грузии.</w:t>
      </w:r>
    </w:p>
    <w:p>
      <w:pPr>
        <w:pStyle w:val="BodyText"/>
      </w:pPr>
      <w:r>
        <w:t xml:space="preserve">В чемпионате, состоявшем из отборочных туров, полуфинала и финала, приняло участие 8 команд, представляющих русские школы и грузинские школы с русскими секторами, а также молодёжные организации Грузии.</w:t>
      </w:r>
    </w:p>
    <w:p>
      <w:pPr>
        <w:pStyle w:val="BodyText"/>
      </w:pPr>
      <w:r>
        <w:t xml:space="preserve">За выполнением правил следило строгое жюри, председателем которого стал Дмитрий Брегвадзе, заместитель директора ЦПЗ Грузии. Игры вела Валентина Алексеева.</w:t>
      </w:r>
    </w:p>
    <w:p>
      <w:pPr>
        <w:pStyle w:val="BodyText"/>
      </w:pPr>
      <w:r>
        <w:t xml:space="preserve">В финал вышли по две команды из группы, которые и разыграли первые четыре места. Никто не остался без внимания. Команды, не вышедшие из группы, получили поощрительные призы.</w:t>
      </w:r>
    </w:p>
    <w:p>
      <w:pPr>
        <w:pStyle w:val="BodyText"/>
      </w:pPr>
      <w:r>
        <w:t xml:space="preserve">Вопросы были связаны с русской историей, культурой, литературой и различными общеобразовательными темами, на которые молодежь отвечала быстро, давая правильные ответы.</w:t>
      </w:r>
    </w:p>
    <w:p>
      <w:pPr>
        <w:pStyle w:val="BodyText"/>
      </w:pPr>
      <w:r>
        <w:t xml:space="preserve">Дебютанты дали настоящий бой соперникам. За третье призовое место боролись команды «Вирус» и «Пушкин». Запоминающейся стала финальная игра между командами «Звездный путь» и «Умники и умницы». Команда «Звездный путь», впервые севшая за стол Брейн-ринга, победила со счетом 5-3. Ценные призы, грамоты и кубок чемпиона были переданы победителям.</w:t>
      </w:r>
    </w:p>
    <w:p>
      <w:pPr>
        <w:pStyle w:val="BodyText"/>
      </w:pPr>
      <w:r>
        <w:t xml:space="preserve">Кроме основных были учреждены дополнительные номинации. Были отмечены: перспективный игрок – Надежда Махарадзе; лучший капитан – Андрей Адамян; лучший игрок – Давид Тигиев; оригинальный ответ – Анна Шивцова.</w:t>
      </w:r>
    </w:p>
    <w:p>
      <w:pPr>
        <w:pStyle w:val="BodyText"/>
      </w:pPr>
      <w:r>
        <w:t xml:space="preserve">Своими впечатлениями об игре поделился капитан «Звездный путь» Давид Тигиев: «Несмотря на то, что наша команда впервые играла в Брейн-ринг, мы смогли дать достойный отпор нашим соперникам. Вопросы были довольно сложные, поэтому иногда ответы возникали чисто интуитивно. Было очень здорово и волнительно! Думаю, постоянные участники Брейн-ринга не ожидали от нас такого азарта и недооценили наши возможности. Впереди наш ждёт еще не один турнир».</w:t>
      </w:r>
    </w:p>
    <w:p>
      <w:pPr>
        <w:pStyle w:val="BodyText"/>
      </w:pPr>
      <w:r>
        <w:t xml:space="preserve">По словам соорганизатора Брейн-ринга Дмитрия Брегвадзе, игра получилась действительно веселой и захватывающей, удовольствие получили как участники, так и зрители.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http://mosds.mos.ru/presscenter/news/detail/10035048.html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ГКУ города Москвы «Центр гуманитарного и делового сотрудничества с соотечественниками за рубежом - Московский дом соотечественника»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osds.mos.ru" TargetMode="External" /><Relationship Type="http://schemas.openxmlformats.org/officeDocument/2006/relationships/hyperlink" Id="rId23" Target="http://mosds.mos.ru/presscenter/news/detail/1003504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osds.mos.ru" TargetMode="External" /><Relationship Type="http://schemas.openxmlformats.org/officeDocument/2006/relationships/hyperlink" Id="rId23" Target="http://mosds.mos.ru/presscenter/news/detail/1003504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2025-04-25T22:07:06Z</dcterms:created>
  <dcterms:modified xsi:type="dcterms:W3CDTF">2025-04-25T22:07:06Z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